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638C" w:rsidRPr="005C69D7" w:rsidRDefault="005A638C" w:rsidP="00F12D02">
      <w:pPr>
        <w:widowControl w:val="0"/>
        <w:autoSpaceDE w:val="0"/>
        <w:autoSpaceDN w:val="0"/>
        <w:adjustRightInd w:val="0"/>
        <w:ind w:left="5760"/>
        <w:rPr>
          <w:rFonts w:ascii="Times New Roman" w:hAnsi="Times New Roman"/>
        </w:rPr>
      </w:pPr>
      <w:r w:rsidRPr="005C69D7">
        <w:rPr>
          <w:rFonts w:ascii="Times New Roman" w:hAnsi="Times New Roman"/>
        </w:rPr>
        <w:t xml:space="preserve">УТВЕРЖДЕНЫ </w:t>
      </w:r>
    </w:p>
    <w:p w:rsidR="005A638C" w:rsidRPr="005C69D7" w:rsidRDefault="005A638C" w:rsidP="00F12D02">
      <w:pPr>
        <w:tabs>
          <w:tab w:val="left" w:pos="567"/>
        </w:tabs>
        <w:ind w:left="5760"/>
        <w:rPr>
          <w:rFonts w:ascii="Times New Roman" w:hAnsi="Times New Roman"/>
          <w:bCs/>
        </w:rPr>
      </w:pPr>
      <w:r w:rsidRPr="005C69D7">
        <w:rPr>
          <w:rFonts w:ascii="Times New Roman" w:hAnsi="Times New Roman"/>
          <w:bCs/>
        </w:rPr>
        <w:t xml:space="preserve">постановлением администрации </w:t>
      </w:r>
      <w:r>
        <w:rPr>
          <w:rFonts w:ascii="Times New Roman" w:hAnsi="Times New Roman"/>
          <w:bCs/>
        </w:rPr>
        <w:t>Варнавинского</w:t>
      </w:r>
      <w:r w:rsidRPr="005C69D7">
        <w:rPr>
          <w:rFonts w:ascii="Times New Roman" w:hAnsi="Times New Roman"/>
          <w:bCs/>
        </w:rPr>
        <w:t xml:space="preserve"> муниципального округа Нижегородской области </w:t>
      </w:r>
    </w:p>
    <w:p w:rsidR="005A638C" w:rsidRPr="005C69D7" w:rsidRDefault="005A638C" w:rsidP="00F12D02">
      <w:pPr>
        <w:tabs>
          <w:tab w:val="left" w:pos="567"/>
        </w:tabs>
        <w:ind w:left="5760"/>
        <w:rPr>
          <w:rFonts w:ascii="Times New Roman" w:hAnsi="Times New Roman"/>
          <w:bCs/>
        </w:rPr>
      </w:pPr>
      <w:r>
        <w:rPr>
          <w:rFonts w:ascii="Times New Roman" w:hAnsi="Times New Roman"/>
          <w:bCs/>
        </w:rPr>
        <w:t xml:space="preserve"> от  01.06.2026 №  338</w:t>
      </w:r>
    </w:p>
    <w:p w:rsidR="005A638C" w:rsidRPr="005C69D7" w:rsidRDefault="005A638C" w:rsidP="00F12D02">
      <w:pPr>
        <w:jc w:val="center"/>
        <w:rPr>
          <w:rFonts w:ascii="Times New Roman" w:hAnsi="Times New Roman"/>
          <w:b/>
        </w:rPr>
      </w:pPr>
    </w:p>
    <w:p w:rsidR="005A638C" w:rsidRPr="005C69D7" w:rsidRDefault="005A638C" w:rsidP="00F12D02">
      <w:pPr>
        <w:jc w:val="center"/>
        <w:rPr>
          <w:rFonts w:ascii="Times New Roman" w:hAnsi="Times New Roman"/>
          <w:b/>
        </w:rPr>
      </w:pPr>
    </w:p>
    <w:p w:rsidR="005A638C" w:rsidRPr="005C69D7" w:rsidRDefault="005A638C" w:rsidP="00F12D02">
      <w:pPr>
        <w:jc w:val="center"/>
        <w:rPr>
          <w:rFonts w:ascii="Times New Roman" w:hAnsi="Times New Roman"/>
          <w:b/>
        </w:rPr>
      </w:pPr>
    </w:p>
    <w:p w:rsidR="005A638C" w:rsidRPr="005C69D7" w:rsidRDefault="005A638C" w:rsidP="00F12D02">
      <w:pPr>
        <w:jc w:val="center"/>
        <w:rPr>
          <w:rFonts w:ascii="Times New Roman" w:hAnsi="Times New Roman"/>
          <w:b/>
        </w:rPr>
      </w:pPr>
    </w:p>
    <w:p w:rsidR="005A638C" w:rsidRPr="005C69D7" w:rsidRDefault="005A638C" w:rsidP="00F12D02">
      <w:pPr>
        <w:jc w:val="center"/>
        <w:rPr>
          <w:rFonts w:ascii="Times New Roman" w:hAnsi="Times New Roman"/>
          <w:b/>
        </w:rPr>
      </w:pPr>
    </w:p>
    <w:p w:rsidR="005A638C" w:rsidRPr="005C69D7" w:rsidRDefault="005A638C" w:rsidP="00F12D02">
      <w:pPr>
        <w:jc w:val="center"/>
        <w:rPr>
          <w:rFonts w:ascii="Times New Roman" w:hAnsi="Times New Roman"/>
          <w:b/>
        </w:rPr>
      </w:pPr>
    </w:p>
    <w:p w:rsidR="005A638C" w:rsidRPr="005C69D7" w:rsidRDefault="005A638C" w:rsidP="00F12D02">
      <w:pPr>
        <w:jc w:val="center"/>
        <w:rPr>
          <w:rFonts w:ascii="Times New Roman" w:hAnsi="Times New Roman"/>
          <w:b/>
        </w:rPr>
      </w:pPr>
    </w:p>
    <w:p w:rsidR="005A638C" w:rsidRPr="005C69D7" w:rsidRDefault="005A638C" w:rsidP="00F12D02">
      <w:pPr>
        <w:jc w:val="center"/>
        <w:rPr>
          <w:rFonts w:ascii="Times New Roman" w:hAnsi="Times New Roman"/>
          <w:b/>
        </w:rPr>
      </w:pPr>
    </w:p>
    <w:p w:rsidR="005A638C" w:rsidRPr="005C69D7" w:rsidRDefault="005A638C" w:rsidP="00F12D02">
      <w:pPr>
        <w:spacing w:after="0"/>
        <w:jc w:val="center"/>
        <w:rPr>
          <w:rFonts w:ascii="Times New Roman" w:hAnsi="Times New Roman"/>
          <w:b/>
          <w:sz w:val="28"/>
          <w:szCs w:val="28"/>
        </w:rPr>
      </w:pPr>
      <w:r w:rsidRPr="005C69D7">
        <w:rPr>
          <w:rFonts w:ascii="Times New Roman" w:hAnsi="Times New Roman"/>
          <w:b/>
          <w:sz w:val="28"/>
          <w:szCs w:val="28"/>
        </w:rPr>
        <w:t xml:space="preserve">МЕСТНЫЕ НОРМАТИВЫ ГРАДОСТРОИТЕЛЬНОГО </w:t>
      </w:r>
    </w:p>
    <w:p w:rsidR="005A638C" w:rsidRPr="005C69D7" w:rsidRDefault="005A638C" w:rsidP="00F12D02">
      <w:pPr>
        <w:spacing w:after="0"/>
        <w:jc w:val="center"/>
        <w:rPr>
          <w:rFonts w:ascii="Times New Roman" w:hAnsi="Times New Roman"/>
          <w:b/>
          <w:sz w:val="28"/>
          <w:szCs w:val="28"/>
        </w:rPr>
      </w:pPr>
      <w:r w:rsidRPr="005C69D7">
        <w:rPr>
          <w:rFonts w:ascii="Times New Roman" w:hAnsi="Times New Roman"/>
          <w:b/>
          <w:sz w:val="28"/>
          <w:szCs w:val="28"/>
        </w:rPr>
        <w:t xml:space="preserve">ПРОЕКТИРОВАНИЯ </w:t>
      </w:r>
    </w:p>
    <w:p w:rsidR="005A638C" w:rsidRPr="005C69D7" w:rsidRDefault="005A638C" w:rsidP="00F12D02">
      <w:pPr>
        <w:spacing w:after="0"/>
        <w:jc w:val="center"/>
        <w:rPr>
          <w:rFonts w:ascii="Times New Roman" w:hAnsi="Times New Roman"/>
          <w:b/>
          <w:sz w:val="28"/>
          <w:szCs w:val="28"/>
        </w:rPr>
      </w:pPr>
      <w:r>
        <w:rPr>
          <w:rFonts w:ascii="Times New Roman" w:hAnsi="Times New Roman"/>
          <w:b/>
          <w:sz w:val="28"/>
          <w:szCs w:val="28"/>
        </w:rPr>
        <w:t>ВАРНАВИНСКОГО</w:t>
      </w:r>
      <w:r w:rsidRPr="005C69D7">
        <w:rPr>
          <w:rFonts w:ascii="Times New Roman" w:hAnsi="Times New Roman"/>
          <w:b/>
          <w:sz w:val="28"/>
          <w:szCs w:val="28"/>
        </w:rPr>
        <w:t xml:space="preserve"> МУНИЦИПАЛЬНОГО ОКРУГА</w:t>
      </w:r>
    </w:p>
    <w:p w:rsidR="005A638C" w:rsidRPr="005C69D7" w:rsidRDefault="005A638C" w:rsidP="00F12D02">
      <w:pPr>
        <w:spacing w:after="0"/>
        <w:jc w:val="center"/>
        <w:rPr>
          <w:rFonts w:ascii="Times New Roman" w:hAnsi="Times New Roman"/>
          <w:b/>
          <w:sz w:val="28"/>
          <w:szCs w:val="28"/>
        </w:rPr>
      </w:pPr>
      <w:r w:rsidRPr="005C69D7">
        <w:rPr>
          <w:rFonts w:ascii="Times New Roman" w:hAnsi="Times New Roman"/>
          <w:b/>
          <w:sz w:val="28"/>
          <w:szCs w:val="28"/>
        </w:rPr>
        <w:t>НИЖЕГОРОДСКОЙ ОБЛАСТИ</w:t>
      </w:r>
    </w:p>
    <w:p w:rsidR="005A638C" w:rsidRPr="005C69D7" w:rsidRDefault="005A638C" w:rsidP="00F12D02">
      <w:pPr>
        <w:jc w:val="center"/>
        <w:rPr>
          <w:rFonts w:ascii="Times New Roman" w:hAnsi="Times New Roman"/>
          <w:b/>
        </w:rPr>
      </w:pPr>
    </w:p>
    <w:p w:rsidR="005A638C" w:rsidRPr="005C69D7" w:rsidRDefault="005A638C" w:rsidP="00F12D02">
      <w:pPr>
        <w:jc w:val="center"/>
        <w:rPr>
          <w:rFonts w:ascii="Times New Roman" w:hAnsi="Times New Roman"/>
          <w:b/>
        </w:rPr>
      </w:pPr>
    </w:p>
    <w:p w:rsidR="005A638C" w:rsidRPr="005C69D7" w:rsidRDefault="005A638C" w:rsidP="00F12D02">
      <w:pPr>
        <w:jc w:val="center"/>
        <w:rPr>
          <w:rFonts w:ascii="Times New Roman" w:hAnsi="Times New Roman"/>
          <w:b/>
        </w:rPr>
      </w:pPr>
    </w:p>
    <w:p w:rsidR="005A638C" w:rsidRPr="005C69D7" w:rsidRDefault="005A638C" w:rsidP="00F12D02">
      <w:pPr>
        <w:jc w:val="center"/>
        <w:rPr>
          <w:rFonts w:ascii="Times New Roman" w:hAnsi="Times New Roman"/>
          <w:b/>
        </w:rPr>
      </w:pPr>
    </w:p>
    <w:p w:rsidR="005A638C" w:rsidRPr="00F12D02" w:rsidRDefault="005A638C" w:rsidP="00F12D02">
      <w:pPr>
        <w:pStyle w:val="ConsPlusTitle"/>
        <w:jc w:val="center"/>
        <w:rPr>
          <w:rFonts w:ascii="Times New Roman" w:hAnsi="Times New Roman" w:cs="Times New Roman"/>
          <w:caps/>
          <w:sz w:val="24"/>
          <w:szCs w:val="24"/>
        </w:rPr>
      </w:pPr>
      <w:r w:rsidRPr="00F12D02">
        <w:rPr>
          <w:rFonts w:ascii="Times New Roman" w:hAnsi="Times New Roman" w:cs="Times New Roman"/>
          <w:caps/>
          <w:sz w:val="24"/>
          <w:szCs w:val="24"/>
        </w:rPr>
        <w:t>Правила и область применения расчетных показателей,</w:t>
      </w:r>
    </w:p>
    <w:p w:rsidR="005A638C" w:rsidRPr="00F12D02" w:rsidRDefault="005A638C" w:rsidP="00F12D02">
      <w:pPr>
        <w:pStyle w:val="ConsPlusTitle"/>
        <w:jc w:val="center"/>
        <w:rPr>
          <w:rFonts w:ascii="Times New Roman" w:hAnsi="Times New Roman" w:cs="Times New Roman"/>
          <w:caps/>
          <w:sz w:val="24"/>
          <w:szCs w:val="24"/>
        </w:rPr>
      </w:pPr>
      <w:r w:rsidRPr="00F12D02">
        <w:rPr>
          <w:rFonts w:ascii="Times New Roman" w:hAnsi="Times New Roman" w:cs="Times New Roman"/>
          <w:caps/>
          <w:sz w:val="24"/>
          <w:szCs w:val="24"/>
        </w:rPr>
        <w:t>содержащихся в основной части местных нормативов</w:t>
      </w:r>
    </w:p>
    <w:p w:rsidR="005A638C" w:rsidRPr="00F12D02" w:rsidRDefault="005A638C" w:rsidP="00F12D02">
      <w:pPr>
        <w:pStyle w:val="ConsPlusTitle"/>
        <w:jc w:val="center"/>
        <w:rPr>
          <w:rFonts w:ascii="Times New Roman" w:hAnsi="Times New Roman" w:cs="Times New Roman"/>
          <w:caps/>
          <w:sz w:val="24"/>
          <w:szCs w:val="24"/>
        </w:rPr>
      </w:pPr>
      <w:r w:rsidRPr="00F12D02">
        <w:rPr>
          <w:rFonts w:ascii="Times New Roman" w:hAnsi="Times New Roman" w:cs="Times New Roman"/>
          <w:caps/>
          <w:sz w:val="24"/>
          <w:szCs w:val="24"/>
        </w:rPr>
        <w:t xml:space="preserve">градостроительного проектирования </w:t>
      </w:r>
      <w:r>
        <w:rPr>
          <w:rFonts w:ascii="Times New Roman" w:hAnsi="Times New Roman" w:cs="Times New Roman"/>
          <w:caps/>
          <w:sz w:val="24"/>
          <w:szCs w:val="24"/>
        </w:rPr>
        <w:t>Варнавинского</w:t>
      </w:r>
      <w:r w:rsidRPr="00F12D02">
        <w:rPr>
          <w:rFonts w:ascii="Times New Roman" w:hAnsi="Times New Roman" w:cs="Times New Roman"/>
          <w:caps/>
          <w:sz w:val="24"/>
          <w:szCs w:val="24"/>
        </w:rPr>
        <w:t xml:space="preserve"> муниципального округа Нижегородской области</w:t>
      </w:r>
    </w:p>
    <w:p w:rsidR="005A638C" w:rsidRPr="005C69D7" w:rsidRDefault="005A638C" w:rsidP="00F12D02">
      <w:pPr>
        <w:jc w:val="center"/>
        <w:rPr>
          <w:b/>
          <w:caps/>
          <w:sz w:val="24"/>
          <w:szCs w:val="24"/>
        </w:rPr>
      </w:pPr>
    </w:p>
    <w:p w:rsidR="005A638C" w:rsidRPr="002118AC" w:rsidRDefault="005A638C" w:rsidP="00F12D02">
      <w:pPr>
        <w:spacing w:line="276" w:lineRule="auto"/>
        <w:ind w:left="2694"/>
        <w:rPr>
          <w:rFonts w:ascii="Tahoma" w:hAnsi="Tahoma" w:cs="Tahoma"/>
          <w:b/>
          <w:strike/>
        </w:rPr>
      </w:pPr>
    </w:p>
    <w:p w:rsidR="005A638C" w:rsidRDefault="005A638C" w:rsidP="00F12D02">
      <w:pPr>
        <w:rPr>
          <w:rFonts w:ascii="Times New Roman" w:hAnsi="Times New Roman"/>
          <w:b/>
          <w:szCs w:val="20"/>
          <w:lang w:eastAsia="ru-RU"/>
        </w:rPr>
      </w:pPr>
      <w:r>
        <w:rPr>
          <w:rFonts w:ascii="Times New Roman" w:hAnsi="Times New Roman"/>
        </w:rPr>
        <w:br w:type="page"/>
      </w:r>
    </w:p>
    <w:p w:rsidR="005A638C" w:rsidRPr="00F5308E" w:rsidRDefault="005A638C" w:rsidP="00F5308E">
      <w:pPr>
        <w:pStyle w:val="ConsPlusTitle"/>
        <w:jc w:val="center"/>
        <w:outlineLvl w:val="1"/>
        <w:rPr>
          <w:rFonts w:ascii="Times New Roman" w:hAnsi="Times New Roman" w:cs="Times New Roman"/>
          <w:sz w:val="24"/>
          <w:szCs w:val="24"/>
        </w:rPr>
      </w:pPr>
      <w:r w:rsidRPr="00F5308E">
        <w:rPr>
          <w:rFonts w:ascii="Times New Roman" w:hAnsi="Times New Roman" w:cs="Times New Roman"/>
          <w:sz w:val="24"/>
          <w:szCs w:val="24"/>
        </w:rPr>
        <w:t xml:space="preserve"> Правила и область применения расчетных показателей,</w:t>
      </w:r>
    </w:p>
    <w:p w:rsidR="005A638C" w:rsidRPr="00F5308E" w:rsidRDefault="005A638C" w:rsidP="00F5308E">
      <w:pPr>
        <w:pStyle w:val="ConsPlusTitle"/>
        <w:jc w:val="center"/>
        <w:rPr>
          <w:rFonts w:ascii="Times New Roman" w:hAnsi="Times New Roman" w:cs="Times New Roman"/>
          <w:sz w:val="24"/>
          <w:szCs w:val="24"/>
        </w:rPr>
      </w:pPr>
      <w:r w:rsidRPr="00F5308E">
        <w:rPr>
          <w:rFonts w:ascii="Times New Roman" w:hAnsi="Times New Roman" w:cs="Times New Roman"/>
          <w:sz w:val="24"/>
          <w:szCs w:val="24"/>
        </w:rPr>
        <w:t xml:space="preserve">содержащихся в основной части </w:t>
      </w:r>
      <w:r>
        <w:rPr>
          <w:rFonts w:ascii="Times New Roman" w:hAnsi="Times New Roman" w:cs="Times New Roman"/>
          <w:sz w:val="24"/>
          <w:szCs w:val="24"/>
        </w:rPr>
        <w:t>местных</w:t>
      </w:r>
      <w:r w:rsidRPr="00F5308E">
        <w:rPr>
          <w:rFonts w:ascii="Times New Roman" w:hAnsi="Times New Roman" w:cs="Times New Roman"/>
          <w:sz w:val="24"/>
          <w:szCs w:val="24"/>
        </w:rPr>
        <w:t xml:space="preserve"> нормативов</w:t>
      </w:r>
    </w:p>
    <w:p w:rsidR="005A638C" w:rsidRPr="00F5308E" w:rsidRDefault="005A638C" w:rsidP="00F5308E">
      <w:pPr>
        <w:pStyle w:val="ConsPlusTitle"/>
        <w:jc w:val="center"/>
        <w:rPr>
          <w:rFonts w:ascii="Times New Roman" w:hAnsi="Times New Roman" w:cs="Times New Roman"/>
          <w:sz w:val="24"/>
          <w:szCs w:val="24"/>
        </w:rPr>
      </w:pPr>
      <w:r w:rsidRPr="00F5308E">
        <w:rPr>
          <w:rFonts w:ascii="Times New Roman" w:hAnsi="Times New Roman" w:cs="Times New Roman"/>
          <w:sz w:val="24"/>
          <w:szCs w:val="24"/>
        </w:rPr>
        <w:t>градостроительного проектирования</w:t>
      </w:r>
      <w:r>
        <w:rPr>
          <w:rFonts w:ascii="Times New Roman" w:hAnsi="Times New Roman" w:cs="Times New Roman"/>
          <w:sz w:val="24"/>
          <w:szCs w:val="24"/>
        </w:rPr>
        <w:t xml:space="preserve"> Варнавинского муниципального округа Нижегородской области</w:t>
      </w:r>
    </w:p>
    <w:p w:rsidR="005A638C" w:rsidRPr="00F5308E" w:rsidRDefault="005A638C" w:rsidP="00F5308E">
      <w:pPr>
        <w:pStyle w:val="ConsPlusNormal"/>
        <w:ind w:firstLine="540"/>
        <w:jc w:val="both"/>
        <w:rPr>
          <w:rFonts w:ascii="Times New Roman" w:hAnsi="Times New Roman" w:cs="Times New Roman"/>
          <w:sz w:val="24"/>
          <w:szCs w:val="24"/>
        </w:rPr>
      </w:pPr>
    </w:p>
    <w:p w:rsidR="005A638C" w:rsidRPr="00F5308E" w:rsidRDefault="005A638C" w:rsidP="00F5308E">
      <w:pPr>
        <w:pStyle w:val="ConsPlusNormal"/>
        <w:ind w:firstLine="540"/>
        <w:jc w:val="both"/>
        <w:rPr>
          <w:rFonts w:ascii="Times New Roman" w:hAnsi="Times New Roman" w:cs="Times New Roman"/>
          <w:sz w:val="24"/>
          <w:szCs w:val="24"/>
        </w:rPr>
      </w:pPr>
      <w:r w:rsidRPr="00F5308E">
        <w:rPr>
          <w:rFonts w:ascii="Times New Roman" w:hAnsi="Times New Roman" w:cs="Times New Roman"/>
          <w:sz w:val="24"/>
          <w:szCs w:val="24"/>
        </w:rPr>
        <w:t xml:space="preserve">Настоящие Нормативы устанавливают совокупность расчетных показателей минимально допустимого уровня обеспеченности объектами </w:t>
      </w:r>
      <w:r>
        <w:rPr>
          <w:rFonts w:ascii="Times New Roman" w:hAnsi="Times New Roman" w:cs="Times New Roman"/>
          <w:sz w:val="24"/>
          <w:szCs w:val="24"/>
        </w:rPr>
        <w:t>местного</w:t>
      </w:r>
      <w:r w:rsidRPr="00F5308E">
        <w:rPr>
          <w:rFonts w:ascii="Times New Roman" w:hAnsi="Times New Roman" w:cs="Times New Roman"/>
          <w:sz w:val="24"/>
          <w:szCs w:val="24"/>
        </w:rPr>
        <w:t xml:space="preserve"> значения населения </w:t>
      </w:r>
      <w:r>
        <w:rPr>
          <w:rFonts w:ascii="Times New Roman" w:hAnsi="Times New Roman" w:cs="Times New Roman"/>
          <w:sz w:val="24"/>
          <w:szCs w:val="24"/>
        </w:rPr>
        <w:t xml:space="preserve">Варнавинского муниципального округа </w:t>
      </w:r>
      <w:r w:rsidRPr="00F5308E">
        <w:rPr>
          <w:rFonts w:ascii="Times New Roman" w:hAnsi="Times New Roman" w:cs="Times New Roman"/>
          <w:sz w:val="24"/>
          <w:szCs w:val="24"/>
        </w:rPr>
        <w:t xml:space="preserve">Нижегородской области и расчетных показателей максимально допустимого уровня территориальной доступности таких объектов для населения </w:t>
      </w:r>
      <w:r>
        <w:rPr>
          <w:rFonts w:ascii="Times New Roman" w:hAnsi="Times New Roman" w:cs="Times New Roman"/>
          <w:sz w:val="24"/>
          <w:szCs w:val="24"/>
        </w:rPr>
        <w:t xml:space="preserve">Варнавинского муниципального округа </w:t>
      </w:r>
      <w:r w:rsidRPr="00F5308E">
        <w:rPr>
          <w:rFonts w:ascii="Times New Roman" w:hAnsi="Times New Roman" w:cs="Times New Roman"/>
          <w:sz w:val="24"/>
          <w:szCs w:val="24"/>
        </w:rPr>
        <w:t xml:space="preserve">Нижегородской области, а также предельные значения расчетных показателей минимально допустимого уровня обеспеченности объектами местного значения, предусмотренными </w:t>
      </w:r>
      <w:hyperlink r:id="rId4" w:history="1">
        <w:r w:rsidRPr="00F5308E">
          <w:rPr>
            <w:rFonts w:ascii="Times New Roman" w:hAnsi="Times New Roman" w:cs="Times New Roman"/>
            <w:sz w:val="24"/>
            <w:szCs w:val="24"/>
          </w:rPr>
          <w:t>частями 3</w:t>
        </w:r>
      </w:hyperlink>
      <w:r w:rsidRPr="00F5308E">
        <w:rPr>
          <w:rFonts w:ascii="Times New Roman" w:hAnsi="Times New Roman" w:cs="Times New Roman"/>
          <w:sz w:val="24"/>
          <w:szCs w:val="24"/>
        </w:rPr>
        <w:t xml:space="preserve"> и </w:t>
      </w:r>
      <w:hyperlink r:id="rId5" w:history="1">
        <w:r w:rsidRPr="00F5308E">
          <w:rPr>
            <w:rFonts w:ascii="Times New Roman" w:hAnsi="Times New Roman" w:cs="Times New Roman"/>
            <w:sz w:val="24"/>
            <w:szCs w:val="24"/>
          </w:rPr>
          <w:t>4 статьи 29.2</w:t>
        </w:r>
      </w:hyperlink>
      <w:r w:rsidRPr="00F5308E">
        <w:rPr>
          <w:rFonts w:ascii="Times New Roman" w:hAnsi="Times New Roman" w:cs="Times New Roman"/>
          <w:sz w:val="24"/>
          <w:szCs w:val="24"/>
        </w:rPr>
        <w:t xml:space="preserve"> Градостроительно</w:t>
      </w:r>
      <w:r>
        <w:rPr>
          <w:rFonts w:ascii="Times New Roman" w:hAnsi="Times New Roman" w:cs="Times New Roman"/>
          <w:sz w:val="24"/>
          <w:szCs w:val="24"/>
        </w:rPr>
        <w:t>го кодекса Российской Федерации</w:t>
      </w:r>
      <w:r w:rsidRPr="00F5308E">
        <w:rPr>
          <w:rFonts w:ascii="Times New Roman" w:hAnsi="Times New Roman" w:cs="Times New Roman"/>
          <w:sz w:val="24"/>
          <w:szCs w:val="24"/>
        </w:rPr>
        <w:t>.</w:t>
      </w:r>
    </w:p>
    <w:p w:rsidR="005A638C" w:rsidRPr="00F5308E" w:rsidRDefault="005A638C" w:rsidP="00F5308E">
      <w:pPr>
        <w:pStyle w:val="ConsPlusNormal"/>
        <w:ind w:firstLine="540"/>
        <w:jc w:val="both"/>
        <w:rPr>
          <w:rFonts w:ascii="Times New Roman" w:hAnsi="Times New Roman" w:cs="Times New Roman"/>
          <w:sz w:val="24"/>
          <w:szCs w:val="24"/>
        </w:rPr>
      </w:pPr>
      <w:r w:rsidRPr="00F5308E">
        <w:rPr>
          <w:rFonts w:ascii="Times New Roman" w:hAnsi="Times New Roman" w:cs="Times New Roman"/>
          <w:sz w:val="24"/>
          <w:szCs w:val="24"/>
        </w:rPr>
        <w:t>Настоящие нормативы подлежат применению:</w:t>
      </w:r>
    </w:p>
    <w:p w:rsidR="005A638C" w:rsidRPr="00F5308E" w:rsidRDefault="005A638C" w:rsidP="00F5308E">
      <w:pPr>
        <w:pStyle w:val="ConsPlusNormal"/>
        <w:ind w:firstLine="540"/>
        <w:jc w:val="both"/>
        <w:rPr>
          <w:rFonts w:ascii="Times New Roman" w:hAnsi="Times New Roman" w:cs="Times New Roman"/>
          <w:sz w:val="24"/>
          <w:szCs w:val="24"/>
        </w:rPr>
      </w:pPr>
      <w:r w:rsidRPr="00F5308E">
        <w:rPr>
          <w:rFonts w:ascii="Times New Roman" w:hAnsi="Times New Roman" w:cs="Times New Roman"/>
          <w:sz w:val="24"/>
          <w:szCs w:val="24"/>
        </w:rPr>
        <w:t xml:space="preserve">- территориального планирования </w:t>
      </w:r>
      <w:r>
        <w:rPr>
          <w:rFonts w:ascii="Times New Roman" w:hAnsi="Times New Roman" w:cs="Times New Roman"/>
          <w:sz w:val="24"/>
          <w:szCs w:val="24"/>
        </w:rPr>
        <w:t>Варнавинского муниципального округа</w:t>
      </w:r>
      <w:r w:rsidRPr="00F5308E">
        <w:rPr>
          <w:rFonts w:ascii="Times New Roman" w:hAnsi="Times New Roman" w:cs="Times New Roman"/>
          <w:sz w:val="24"/>
          <w:szCs w:val="24"/>
        </w:rPr>
        <w:t xml:space="preserve"> Нижегородской области, документации по планировке территории;</w:t>
      </w:r>
    </w:p>
    <w:p w:rsidR="005A638C" w:rsidRPr="00F5308E" w:rsidRDefault="005A638C" w:rsidP="00F5308E">
      <w:pPr>
        <w:pStyle w:val="ConsPlusNormal"/>
        <w:ind w:firstLine="539"/>
        <w:jc w:val="both"/>
        <w:rPr>
          <w:rFonts w:ascii="Times New Roman" w:hAnsi="Times New Roman" w:cs="Times New Roman"/>
          <w:sz w:val="24"/>
          <w:szCs w:val="24"/>
        </w:rPr>
      </w:pPr>
      <w:r w:rsidRPr="00F5308E">
        <w:rPr>
          <w:rFonts w:ascii="Times New Roman" w:hAnsi="Times New Roman" w:cs="Times New Roman"/>
          <w:sz w:val="24"/>
          <w:szCs w:val="24"/>
        </w:rPr>
        <w:t>- при осуществлении органами исполнительной власти Нижегородской области контроля за соблюдением органами местного самоуправления законодательства о градостроительной деятельности;</w:t>
      </w:r>
    </w:p>
    <w:p w:rsidR="005A638C" w:rsidRPr="00F5308E" w:rsidRDefault="005A638C" w:rsidP="00F5308E">
      <w:pPr>
        <w:pStyle w:val="ConsPlusNormal"/>
        <w:ind w:firstLine="539"/>
        <w:jc w:val="both"/>
        <w:rPr>
          <w:rFonts w:ascii="Times New Roman" w:hAnsi="Times New Roman" w:cs="Times New Roman"/>
          <w:sz w:val="24"/>
          <w:szCs w:val="24"/>
        </w:rPr>
      </w:pPr>
      <w:r w:rsidRPr="00F5308E">
        <w:rPr>
          <w:rFonts w:ascii="Times New Roman" w:hAnsi="Times New Roman" w:cs="Times New Roman"/>
          <w:sz w:val="24"/>
          <w:szCs w:val="24"/>
        </w:rPr>
        <w:t>- разработчиками градостроительной документации, заказчиками градостроительной документации и иными заинтересованными лицами при оценке качества градостроительной документации.</w:t>
      </w:r>
    </w:p>
    <w:p w:rsidR="005A638C" w:rsidRPr="00F5308E" w:rsidRDefault="005A638C" w:rsidP="00F5308E">
      <w:pPr>
        <w:pStyle w:val="ConsPlusNormal"/>
        <w:ind w:firstLine="539"/>
        <w:jc w:val="both"/>
        <w:rPr>
          <w:rFonts w:ascii="Times New Roman" w:hAnsi="Times New Roman" w:cs="Times New Roman"/>
          <w:sz w:val="24"/>
          <w:szCs w:val="24"/>
        </w:rPr>
      </w:pPr>
      <w:r w:rsidRPr="00F5308E">
        <w:rPr>
          <w:rFonts w:ascii="Times New Roman" w:hAnsi="Times New Roman" w:cs="Times New Roman"/>
          <w:sz w:val="24"/>
          <w:szCs w:val="24"/>
        </w:rPr>
        <w:t>В случае внесения изменений в региональные нормативы градостроительного проектирования Нижегородской области, в результате которых предельные значения расчетных показателей минимально допустимого уровня обеспеченности объектами местного значения населения муниципальных образований Нижегородской области станут выше расчетных показателей минимально допустимого уровня обеспеченности объектами местного значения населения муниципального образования, установленных местными нормативами градостроительного проектирования, применению подлежат расчетные показатели региональных нормативов градостроительного проектирования Нижегородской области с учетом требований федерального законодательства.</w:t>
      </w:r>
    </w:p>
    <w:p w:rsidR="005A638C" w:rsidRPr="00F5308E" w:rsidRDefault="005A638C" w:rsidP="00F5308E">
      <w:pPr>
        <w:pStyle w:val="ConsPlusNormal"/>
        <w:ind w:firstLine="539"/>
        <w:jc w:val="both"/>
        <w:rPr>
          <w:rFonts w:ascii="Times New Roman" w:hAnsi="Times New Roman" w:cs="Times New Roman"/>
          <w:sz w:val="24"/>
          <w:szCs w:val="24"/>
        </w:rPr>
      </w:pPr>
      <w:r w:rsidRPr="00F5308E">
        <w:rPr>
          <w:rFonts w:ascii="Times New Roman" w:hAnsi="Times New Roman" w:cs="Times New Roman"/>
          <w:sz w:val="24"/>
          <w:szCs w:val="24"/>
        </w:rPr>
        <w:t xml:space="preserve">Расчетные показатели максимально допустимого уровня территориальной доступности объектов местного значения для населения </w:t>
      </w:r>
      <w:r>
        <w:rPr>
          <w:rFonts w:ascii="Times New Roman" w:hAnsi="Times New Roman" w:cs="Times New Roman"/>
          <w:sz w:val="24"/>
          <w:szCs w:val="24"/>
        </w:rPr>
        <w:t>Варнавинского</w:t>
      </w:r>
      <w:r w:rsidRPr="00F5308E">
        <w:rPr>
          <w:rFonts w:ascii="Times New Roman" w:hAnsi="Times New Roman" w:cs="Times New Roman"/>
          <w:sz w:val="24"/>
          <w:szCs w:val="24"/>
        </w:rPr>
        <w:t xml:space="preserve"> муниципального округа, установленные местными нормативами градостроительного проектирования </w:t>
      </w:r>
      <w:r>
        <w:rPr>
          <w:rFonts w:ascii="Times New Roman" w:hAnsi="Times New Roman" w:cs="Times New Roman"/>
          <w:sz w:val="24"/>
          <w:szCs w:val="24"/>
        </w:rPr>
        <w:t>Варнавинского</w:t>
      </w:r>
      <w:r w:rsidRPr="00F5308E">
        <w:rPr>
          <w:rFonts w:ascii="Times New Roman" w:hAnsi="Times New Roman" w:cs="Times New Roman"/>
          <w:sz w:val="24"/>
          <w:szCs w:val="24"/>
        </w:rPr>
        <w:t xml:space="preserve"> муниципального округа Нижегородской области, не могут превышать предельные значения расчетных показателей максимально допустимого уровня территориальной доступности объектов местного значения для населения муниципальных образований Нижегородской области, установленных региональными нормативами градостроительного проектирования Нижегородской области.</w:t>
      </w:r>
    </w:p>
    <w:p w:rsidR="005A638C" w:rsidRPr="00F5308E" w:rsidRDefault="005A638C" w:rsidP="00F5308E">
      <w:pPr>
        <w:pStyle w:val="ConsPlusNormal"/>
        <w:ind w:firstLine="539"/>
        <w:jc w:val="both"/>
        <w:rPr>
          <w:rFonts w:ascii="Times New Roman" w:hAnsi="Times New Roman" w:cs="Times New Roman"/>
          <w:sz w:val="24"/>
          <w:szCs w:val="24"/>
        </w:rPr>
      </w:pPr>
      <w:r w:rsidRPr="00F5308E">
        <w:rPr>
          <w:rFonts w:ascii="Times New Roman" w:hAnsi="Times New Roman" w:cs="Times New Roman"/>
          <w:sz w:val="24"/>
          <w:szCs w:val="24"/>
        </w:rPr>
        <w:t>В случае внесения изменений в региональные нормативы градостроительного проектирования Нижегородской области, в результате которых предельные значения расчетных показателей максимально допустимого уровня территориальной доступности объектов местного значения для населения муниципальных образований Нижегородской области станут ниже расчетных показателей максимально допустимого уровня территориальной доступности объектов местного значения для населения муниципального образования, установленных местными нормативами градостроительного проектирования, применению подлежат расчетные показатели региональных нормативов градостроительного проектирования Нижегородской области с учетом требований федерального законодательства.</w:t>
      </w:r>
    </w:p>
    <w:p w:rsidR="005A638C" w:rsidRPr="00F5308E" w:rsidRDefault="005A638C" w:rsidP="00F5308E">
      <w:pPr>
        <w:pStyle w:val="ConsPlusNormal"/>
        <w:jc w:val="right"/>
        <w:outlineLvl w:val="1"/>
        <w:rPr>
          <w:rFonts w:ascii="Times New Roman" w:hAnsi="Times New Roman" w:cs="Times New Roman"/>
          <w:sz w:val="24"/>
          <w:szCs w:val="24"/>
        </w:rPr>
      </w:pPr>
    </w:p>
    <w:p w:rsidR="005A638C" w:rsidRPr="00F5308E" w:rsidRDefault="005A638C" w:rsidP="00F5308E">
      <w:pPr>
        <w:pStyle w:val="ConsPlusNormal"/>
        <w:jc w:val="right"/>
        <w:outlineLvl w:val="1"/>
        <w:rPr>
          <w:rFonts w:ascii="Times New Roman" w:hAnsi="Times New Roman" w:cs="Times New Roman"/>
          <w:sz w:val="24"/>
          <w:szCs w:val="24"/>
        </w:rPr>
      </w:pPr>
    </w:p>
    <w:p w:rsidR="005A638C" w:rsidRPr="00F5308E" w:rsidRDefault="005A638C" w:rsidP="00F5308E">
      <w:pPr>
        <w:pStyle w:val="ConsPlusNormal"/>
        <w:jc w:val="right"/>
        <w:outlineLvl w:val="1"/>
        <w:rPr>
          <w:rFonts w:ascii="Times New Roman" w:hAnsi="Times New Roman" w:cs="Times New Roman"/>
          <w:sz w:val="24"/>
          <w:szCs w:val="24"/>
        </w:rPr>
      </w:pPr>
    </w:p>
    <w:p w:rsidR="005A638C" w:rsidRPr="00F5308E" w:rsidRDefault="005A638C" w:rsidP="00F5308E">
      <w:pPr>
        <w:pStyle w:val="ConsPlusNormal"/>
        <w:jc w:val="right"/>
        <w:outlineLvl w:val="1"/>
        <w:rPr>
          <w:rFonts w:ascii="Times New Roman" w:hAnsi="Times New Roman" w:cs="Times New Roman"/>
          <w:sz w:val="24"/>
          <w:szCs w:val="24"/>
        </w:rPr>
      </w:pPr>
      <w:r w:rsidRPr="00F5308E">
        <w:rPr>
          <w:rFonts w:ascii="Times New Roman" w:hAnsi="Times New Roman" w:cs="Times New Roman"/>
          <w:sz w:val="24"/>
          <w:szCs w:val="24"/>
        </w:rPr>
        <w:t>Приложение</w:t>
      </w:r>
    </w:p>
    <w:p w:rsidR="005A638C" w:rsidRPr="00F5308E" w:rsidRDefault="005A638C" w:rsidP="00F5308E">
      <w:pPr>
        <w:pStyle w:val="ConsPlusNormal"/>
        <w:jc w:val="right"/>
        <w:rPr>
          <w:rFonts w:ascii="Times New Roman" w:hAnsi="Times New Roman" w:cs="Times New Roman"/>
          <w:sz w:val="24"/>
          <w:szCs w:val="24"/>
        </w:rPr>
      </w:pPr>
      <w:r w:rsidRPr="00F5308E">
        <w:rPr>
          <w:rFonts w:ascii="Times New Roman" w:hAnsi="Times New Roman" w:cs="Times New Roman"/>
          <w:sz w:val="24"/>
          <w:szCs w:val="24"/>
        </w:rPr>
        <w:t xml:space="preserve">к </w:t>
      </w:r>
      <w:r>
        <w:rPr>
          <w:rFonts w:ascii="Times New Roman" w:hAnsi="Times New Roman" w:cs="Times New Roman"/>
          <w:sz w:val="24"/>
          <w:szCs w:val="24"/>
        </w:rPr>
        <w:t>местным</w:t>
      </w:r>
      <w:r w:rsidRPr="00F5308E">
        <w:rPr>
          <w:rFonts w:ascii="Times New Roman" w:hAnsi="Times New Roman" w:cs="Times New Roman"/>
          <w:sz w:val="24"/>
          <w:szCs w:val="24"/>
        </w:rPr>
        <w:t xml:space="preserve"> нормативам градостроительного</w:t>
      </w:r>
    </w:p>
    <w:p w:rsidR="005A638C" w:rsidRDefault="005A638C" w:rsidP="00F5308E">
      <w:pPr>
        <w:pStyle w:val="ConsPlusNormal"/>
        <w:jc w:val="right"/>
        <w:rPr>
          <w:rFonts w:ascii="Times New Roman" w:hAnsi="Times New Roman" w:cs="Times New Roman"/>
          <w:sz w:val="24"/>
          <w:szCs w:val="24"/>
        </w:rPr>
      </w:pPr>
      <w:r w:rsidRPr="00F5308E">
        <w:rPr>
          <w:rFonts w:ascii="Times New Roman" w:hAnsi="Times New Roman" w:cs="Times New Roman"/>
          <w:sz w:val="24"/>
          <w:szCs w:val="24"/>
        </w:rPr>
        <w:t xml:space="preserve">проектирования </w:t>
      </w:r>
      <w:r>
        <w:rPr>
          <w:rFonts w:ascii="Times New Roman" w:hAnsi="Times New Roman" w:cs="Times New Roman"/>
          <w:sz w:val="24"/>
          <w:szCs w:val="24"/>
        </w:rPr>
        <w:t xml:space="preserve">Варнавинского муниципального округа </w:t>
      </w:r>
    </w:p>
    <w:p w:rsidR="005A638C" w:rsidRPr="00F5308E" w:rsidRDefault="005A638C" w:rsidP="00F5308E">
      <w:pPr>
        <w:pStyle w:val="ConsPlusNormal"/>
        <w:jc w:val="right"/>
        <w:rPr>
          <w:rFonts w:ascii="Times New Roman" w:hAnsi="Times New Roman" w:cs="Times New Roman"/>
          <w:sz w:val="24"/>
          <w:szCs w:val="24"/>
        </w:rPr>
      </w:pPr>
      <w:r w:rsidRPr="00F5308E">
        <w:rPr>
          <w:rFonts w:ascii="Times New Roman" w:hAnsi="Times New Roman" w:cs="Times New Roman"/>
          <w:sz w:val="24"/>
          <w:szCs w:val="24"/>
        </w:rPr>
        <w:t>Нижегородской области</w:t>
      </w:r>
    </w:p>
    <w:p w:rsidR="005A638C" w:rsidRPr="00F5308E" w:rsidRDefault="005A638C" w:rsidP="00F5308E">
      <w:pPr>
        <w:pStyle w:val="ConsPlusNormal"/>
        <w:ind w:firstLine="540"/>
        <w:jc w:val="both"/>
        <w:rPr>
          <w:rFonts w:ascii="Times New Roman" w:hAnsi="Times New Roman" w:cs="Times New Roman"/>
          <w:sz w:val="24"/>
          <w:szCs w:val="24"/>
        </w:rPr>
      </w:pPr>
    </w:p>
    <w:p w:rsidR="005A638C" w:rsidRPr="00F5308E" w:rsidRDefault="005A638C" w:rsidP="00F5308E">
      <w:pPr>
        <w:pStyle w:val="ConsPlusTitle"/>
        <w:jc w:val="center"/>
        <w:rPr>
          <w:rFonts w:ascii="Times New Roman" w:hAnsi="Times New Roman" w:cs="Times New Roman"/>
          <w:sz w:val="24"/>
          <w:szCs w:val="24"/>
        </w:rPr>
      </w:pPr>
      <w:r w:rsidRPr="00F5308E">
        <w:rPr>
          <w:rFonts w:ascii="Times New Roman" w:hAnsi="Times New Roman" w:cs="Times New Roman"/>
          <w:sz w:val="24"/>
          <w:szCs w:val="24"/>
        </w:rPr>
        <w:t>КЛАССИФИКАЦИЯ УЛИЦ И ДОРОГ.</w:t>
      </w:r>
    </w:p>
    <w:p w:rsidR="005A638C" w:rsidRPr="00F5308E" w:rsidRDefault="005A638C" w:rsidP="00F5308E">
      <w:pPr>
        <w:pStyle w:val="ConsPlusTitle"/>
        <w:jc w:val="center"/>
        <w:rPr>
          <w:rFonts w:ascii="Times New Roman" w:hAnsi="Times New Roman" w:cs="Times New Roman"/>
          <w:sz w:val="24"/>
          <w:szCs w:val="24"/>
        </w:rPr>
      </w:pPr>
      <w:r w:rsidRPr="00F5308E">
        <w:rPr>
          <w:rFonts w:ascii="Times New Roman" w:hAnsi="Times New Roman" w:cs="Times New Roman"/>
          <w:sz w:val="24"/>
          <w:szCs w:val="24"/>
        </w:rPr>
        <w:t>ОСНОВНОЕ НАЗНАЧЕНИЕ УЛИЦ И ДОРОГ</w:t>
      </w:r>
    </w:p>
    <w:p w:rsidR="005A638C" w:rsidRPr="00F5308E" w:rsidRDefault="005A638C" w:rsidP="00F76A85">
      <w:pPr>
        <w:pStyle w:val="ConsPlusTitle"/>
        <w:outlineLvl w:val="2"/>
        <w:rPr>
          <w:rFonts w:ascii="Times New Roman" w:hAnsi="Times New Roman" w:cs="Times New Roman"/>
          <w:sz w:val="24"/>
          <w:szCs w:val="24"/>
        </w:rPr>
      </w:pPr>
      <w:bookmarkStart w:id="0" w:name="P2517"/>
      <w:bookmarkEnd w:id="0"/>
      <w:r w:rsidRPr="00F5308E">
        <w:rPr>
          <w:rFonts w:ascii="Times New Roman" w:hAnsi="Times New Roman" w:cs="Times New Roman"/>
          <w:sz w:val="24"/>
          <w:szCs w:val="24"/>
        </w:rPr>
        <w:t>Таблица 1</w:t>
      </w:r>
      <w:r>
        <w:rPr>
          <w:rFonts w:ascii="Times New Roman" w:hAnsi="Times New Roman" w:cs="Times New Roman"/>
          <w:sz w:val="24"/>
          <w:szCs w:val="24"/>
        </w:rPr>
        <w:t xml:space="preserve"> -</w:t>
      </w:r>
      <w:r w:rsidRPr="00F5308E">
        <w:rPr>
          <w:rFonts w:ascii="Times New Roman" w:hAnsi="Times New Roman" w:cs="Times New Roman"/>
          <w:sz w:val="24"/>
          <w:szCs w:val="24"/>
        </w:rPr>
        <w:t xml:space="preserve"> Классификация улиц и дорог городов.</w:t>
      </w:r>
      <w:r>
        <w:rPr>
          <w:rFonts w:ascii="Times New Roman" w:hAnsi="Times New Roman" w:cs="Times New Roman"/>
          <w:sz w:val="24"/>
          <w:szCs w:val="24"/>
        </w:rPr>
        <w:t xml:space="preserve"> </w:t>
      </w:r>
      <w:r w:rsidRPr="00F5308E">
        <w:rPr>
          <w:rFonts w:ascii="Times New Roman" w:hAnsi="Times New Roman" w:cs="Times New Roman"/>
          <w:sz w:val="24"/>
          <w:szCs w:val="24"/>
        </w:rPr>
        <w:t>Основное назначение улиц и дорог</w:t>
      </w: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304"/>
        <w:gridCol w:w="2438"/>
        <w:gridCol w:w="5959"/>
      </w:tblGrid>
      <w:tr w:rsidR="005A638C" w:rsidRPr="00AF372C" w:rsidTr="00F76A85">
        <w:tc>
          <w:tcPr>
            <w:tcW w:w="3742" w:type="dxa"/>
            <w:gridSpan w:val="2"/>
          </w:tcPr>
          <w:p w:rsidR="005A638C" w:rsidRPr="00F76A85" w:rsidRDefault="005A638C" w:rsidP="00F5308E">
            <w:pPr>
              <w:pStyle w:val="ConsPlusNormal"/>
              <w:jc w:val="center"/>
              <w:rPr>
                <w:rFonts w:ascii="Times New Roman" w:hAnsi="Times New Roman" w:cs="Times New Roman"/>
                <w:b/>
                <w:szCs w:val="22"/>
              </w:rPr>
            </w:pPr>
            <w:r w:rsidRPr="00F76A85">
              <w:rPr>
                <w:rFonts w:ascii="Times New Roman" w:hAnsi="Times New Roman" w:cs="Times New Roman"/>
                <w:b/>
                <w:szCs w:val="22"/>
              </w:rPr>
              <w:t>Категория дорог и улиц городов</w:t>
            </w:r>
          </w:p>
        </w:tc>
        <w:tc>
          <w:tcPr>
            <w:tcW w:w="5959" w:type="dxa"/>
          </w:tcPr>
          <w:p w:rsidR="005A638C" w:rsidRPr="00F76A85" w:rsidRDefault="005A638C" w:rsidP="00F5308E">
            <w:pPr>
              <w:pStyle w:val="ConsPlusNormal"/>
              <w:jc w:val="center"/>
              <w:rPr>
                <w:rFonts w:ascii="Times New Roman" w:hAnsi="Times New Roman" w:cs="Times New Roman"/>
                <w:b/>
                <w:szCs w:val="22"/>
              </w:rPr>
            </w:pPr>
            <w:r w:rsidRPr="00F76A85">
              <w:rPr>
                <w:rFonts w:ascii="Times New Roman" w:hAnsi="Times New Roman" w:cs="Times New Roman"/>
                <w:b/>
                <w:szCs w:val="22"/>
              </w:rPr>
              <w:t>Основное назначение улиц и дорог</w:t>
            </w:r>
          </w:p>
        </w:tc>
      </w:tr>
      <w:tr w:rsidR="005A638C" w:rsidRPr="00AF372C" w:rsidTr="00F76A85">
        <w:tc>
          <w:tcPr>
            <w:tcW w:w="3742" w:type="dxa"/>
            <w:gridSpan w:val="2"/>
          </w:tcPr>
          <w:p w:rsidR="005A638C" w:rsidRPr="00BA6091" w:rsidRDefault="005A638C" w:rsidP="00F5308E">
            <w:pPr>
              <w:pStyle w:val="ConsPlusNormal"/>
              <w:rPr>
                <w:rFonts w:ascii="Times New Roman" w:hAnsi="Times New Roman" w:cs="Times New Roman"/>
                <w:szCs w:val="22"/>
              </w:rPr>
            </w:pPr>
            <w:r w:rsidRPr="00BA6091">
              <w:rPr>
                <w:rFonts w:ascii="Times New Roman" w:hAnsi="Times New Roman" w:cs="Times New Roman"/>
                <w:szCs w:val="22"/>
              </w:rPr>
              <w:t>Магистральные дороги скоростного движения (ДСД)</w:t>
            </w:r>
          </w:p>
        </w:tc>
        <w:tc>
          <w:tcPr>
            <w:tcW w:w="5959" w:type="dxa"/>
          </w:tcPr>
          <w:p w:rsidR="005A638C" w:rsidRPr="00BA6091" w:rsidRDefault="005A638C" w:rsidP="00F76A85">
            <w:pPr>
              <w:pStyle w:val="ConsPlusNormal"/>
              <w:jc w:val="both"/>
              <w:rPr>
                <w:rFonts w:ascii="Times New Roman" w:hAnsi="Times New Roman" w:cs="Times New Roman"/>
                <w:szCs w:val="22"/>
              </w:rPr>
            </w:pPr>
            <w:r w:rsidRPr="00BA6091">
              <w:rPr>
                <w:rFonts w:ascii="Times New Roman" w:hAnsi="Times New Roman" w:cs="Times New Roman"/>
                <w:szCs w:val="22"/>
              </w:rPr>
              <w:t>Скоростная транспортная связь между удаленными промышленными и планировочными районами в крупнейших и крупных городах; выходы на внешние автомобильные дороги, к аэропортам, крупным зонам массового отдыха и поселениям в системе расселения. Пересечения с магистральными улицами и дорогами в разных уровнях</w:t>
            </w:r>
          </w:p>
        </w:tc>
      </w:tr>
      <w:tr w:rsidR="005A638C" w:rsidRPr="00AF372C" w:rsidTr="00F76A85">
        <w:tc>
          <w:tcPr>
            <w:tcW w:w="3742" w:type="dxa"/>
            <w:gridSpan w:val="2"/>
          </w:tcPr>
          <w:p w:rsidR="005A638C" w:rsidRPr="00BA6091" w:rsidRDefault="005A638C" w:rsidP="00F5308E">
            <w:pPr>
              <w:pStyle w:val="ConsPlusNormal"/>
              <w:rPr>
                <w:rFonts w:ascii="Times New Roman" w:hAnsi="Times New Roman" w:cs="Times New Roman"/>
                <w:szCs w:val="22"/>
              </w:rPr>
            </w:pPr>
            <w:r w:rsidRPr="00BA6091">
              <w:rPr>
                <w:rFonts w:ascii="Times New Roman" w:hAnsi="Times New Roman" w:cs="Times New Roman"/>
                <w:szCs w:val="22"/>
              </w:rPr>
              <w:t>Магистральные дороги регулируемого движения (ДРД)</w:t>
            </w:r>
          </w:p>
        </w:tc>
        <w:tc>
          <w:tcPr>
            <w:tcW w:w="5959" w:type="dxa"/>
          </w:tcPr>
          <w:p w:rsidR="005A638C" w:rsidRPr="00BA6091" w:rsidRDefault="005A638C" w:rsidP="00F76A85">
            <w:pPr>
              <w:pStyle w:val="ConsPlusNormal"/>
              <w:jc w:val="both"/>
              <w:rPr>
                <w:rFonts w:ascii="Times New Roman" w:hAnsi="Times New Roman" w:cs="Times New Roman"/>
                <w:szCs w:val="22"/>
              </w:rPr>
            </w:pPr>
            <w:r w:rsidRPr="00BA6091">
              <w:rPr>
                <w:rFonts w:ascii="Times New Roman" w:hAnsi="Times New Roman" w:cs="Times New Roman"/>
                <w:szCs w:val="22"/>
              </w:rPr>
              <w:t>Транспортная связь между районами на отдельных направлениях и участках преимущественно грузового движения, осуществляемого вне жилой застройки, выходы на внешние автомобильные дороги, пересечения с улицами и дорогами, как правило, в одном уровне</w:t>
            </w:r>
          </w:p>
        </w:tc>
      </w:tr>
      <w:tr w:rsidR="005A638C" w:rsidRPr="00AF372C" w:rsidTr="00F76A85">
        <w:trPr>
          <w:trHeight w:val="28"/>
        </w:trPr>
        <w:tc>
          <w:tcPr>
            <w:tcW w:w="3742" w:type="dxa"/>
            <w:gridSpan w:val="2"/>
          </w:tcPr>
          <w:p w:rsidR="005A638C" w:rsidRPr="00BA6091" w:rsidRDefault="005A638C" w:rsidP="00F5308E">
            <w:pPr>
              <w:pStyle w:val="ConsPlusNormal"/>
              <w:rPr>
                <w:rFonts w:ascii="Times New Roman" w:hAnsi="Times New Roman" w:cs="Times New Roman"/>
                <w:szCs w:val="22"/>
              </w:rPr>
            </w:pPr>
            <w:r w:rsidRPr="00BA6091">
              <w:rPr>
                <w:rFonts w:ascii="Times New Roman" w:hAnsi="Times New Roman" w:cs="Times New Roman"/>
                <w:szCs w:val="22"/>
              </w:rPr>
              <w:t>Магистральные улицы общегородского значения непрерывного движения (УНД)</w:t>
            </w:r>
          </w:p>
        </w:tc>
        <w:tc>
          <w:tcPr>
            <w:tcW w:w="5959" w:type="dxa"/>
          </w:tcPr>
          <w:p w:rsidR="005A638C" w:rsidRPr="00BA6091" w:rsidRDefault="005A638C" w:rsidP="00F76A85">
            <w:pPr>
              <w:pStyle w:val="ConsPlusNormal"/>
              <w:jc w:val="both"/>
              <w:rPr>
                <w:rFonts w:ascii="Times New Roman" w:hAnsi="Times New Roman" w:cs="Times New Roman"/>
                <w:szCs w:val="22"/>
              </w:rPr>
            </w:pPr>
            <w:r w:rsidRPr="00BA6091">
              <w:rPr>
                <w:rFonts w:ascii="Times New Roman" w:hAnsi="Times New Roman" w:cs="Times New Roman"/>
                <w:szCs w:val="22"/>
              </w:rPr>
              <w:t>Транспортная связь между жилыми, промышленными районами и общественными центрами в крупных и больших городах, а также с другими магистральными улицами и внешними автомобильными дорогами. Обеспечение движения транспорта по основным направлениям в разных уровнях</w:t>
            </w:r>
          </w:p>
        </w:tc>
      </w:tr>
      <w:tr w:rsidR="005A638C" w:rsidRPr="00AF372C" w:rsidTr="00F76A85">
        <w:tc>
          <w:tcPr>
            <w:tcW w:w="3742" w:type="dxa"/>
            <w:gridSpan w:val="2"/>
          </w:tcPr>
          <w:p w:rsidR="005A638C" w:rsidRPr="00BA6091" w:rsidRDefault="005A638C" w:rsidP="00F5308E">
            <w:pPr>
              <w:pStyle w:val="ConsPlusNormal"/>
              <w:rPr>
                <w:rFonts w:ascii="Times New Roman" w:hAnsi="Times New Roman" w:cs="Times New Roman"/>
                <w:szCs w:val="22"/>
              </w:rPr>
            </w:pPr>
            <w:r w:rsidRPr="00BA6091">
              <w:rPr>
                <w:rFonts w:ascii="Times New Roman" w:hAnsi="Times New Roman" w:cs="Times New Roman"/>
                <w:szCs w:val="22"/>
              </w:rPr>
              <w:t>Магистральные улицы общегородского значения регулируемого движения (УРД)</w:t>
            </w:r>
          </w:p>
        </w:tc>
        <w:tc>
          <w:tcPr>
            <w:tcW w:w="5959" w:type="dxa"/>
          </w:tcPr>
          <w:p w:rsidR="005A638C" w:rsidRPr="00BA6091" w:rsidRDefault="005A638C" w:rsidP="00F76A85">
            <w:pPr>
              <w:pStyle w:val="ConsPlusNormal"/>
              <w:jc w:val="both"/>
              <w:rPr>
                <w:rFonts w:ascii="Times New Roman" w:hAnsi="Times New Roman" w:cs="Times New Roman"/>
                <w:szCs w:val="22"/>
              </w:rPr>
            </w:pPr>
            <w:r w:rsidRPr="00BA6091">
              <w:rPr>
                <w:rFonts w:ascii="Times New Roman" w:hAnsi="Times New Roman" w:cs="Times New Roman"/>
                <w:szCs w:val="22"/>
              </w:rPr>
              <w:t>Транспортная связь между жилыми, промышленными районами и центром города, центрами планировочных районов, выходы на магистральные улицы и дороги и внешние автомобильные дороги. Пересечения с магистральными улицами и дорогами, как правило, в одном уровне</w:t>
            </w:r>
          </w:p>
        </w:tc>
      </w:tr>
      <w:tr w:rsidR="005A638C" w:rsidRPr="00AF372C" w:rsidTr="00F76A85">
        <w:tc>
          <w:tcPr>
            <w:tcW w:w="3742" w:type="dxa"/>
            <w:gridSpan w:val="2"/>
          </w:tcPr>
          <w:p w:rsidR="005A638C" w:rsidRPr="00BA6091" w:rsidRDefault="005A638C" w:rsidP="00F5308E">
            <w:pPr>
              <w:pStyle w:val="ConsPlusNormal"/>
              <w:rPr>
                <w:rFonts w:ascii="Times New Roman" w:hAnsi="Times New Roman" w:cs="Times New Roman"/>
                <w:szCs w:val="22"/>
              </w:rPr>
            </w:pPr>
            <w:r w:rsidRPr="00BA6091">
              <w:rPr>
                <w:rFonts w:ascii="Times New Roman" w:hAnsi="Times New Roman" w:cs="Times New Roman"/>
                <w:szCs w:val="22"/>
              </w:rPr>
              <w:t>Магистральные улицы районного значения - транспортно-пешеходные (УТП)</w:t>
            </w:r>
          </w:p>
        </w:tc>
        <w:tc>
          <w:tcPr>
            <w:tcW w:w="5959" w:type="dxa"/>
          </w:tcPr>
          <w:p w:rsidR="005A638C" w:rsidRPr="00BA6091" w:rsidRDefault="005A638C" w:rsidP="00F76A85">
            <w:pPr>
              <w:pStyle w:val="ConsPlusNormal"/>
              <w:jc w:val="both"/>
              <w:rPr>
                <w:rFonts w:ascii="Times New Roman" w:hAnsi="Times New Roman" w:cs="Times New Roman"/>
                <w:szCs w:val="22"/>
              </w:rPr>
            </w:pPr>
            <w:r w:rsidRPr="00BA6091">
              <w:rPr>
                <w:rFonts w:ascii="Times New Roman" w:hAnsi="Times New Roman" w:cs="Times New Roman"/>
                <w:szCs w:val="22"/>
              </w:rPr>
              <w:t>Транспортная и пешеходная связи между жилыми районами, а также между жилыми и промышленными районами, общественными центрами, выходы на другие магистральные улицы</w:t>
            </w:r>
          </w:p>
        </w:tc>
      </w:tr>
      <w:tr w:rsidR="005A638C" w:rsidRPr="00AF372C" w:rsidTr="00F76A85">
        <w:trPr>
          <w:trHeight w:val="28"/>
        </w:trPr>
        <w:tc>
          <w:tcPr>
            <w:tcW w:w="3742" w:type="dxa"/>
            <w:gridSpan w:val="2"/>
          </w:tcPr>
          <w:p w:rsidR="005A638C" w:rsidRPr="00BA6091" w:rsidRDefault="005A638C" w:rsidP="00F5308E">
            <w:pPr>
              <w:pStyle w:val="ConsPlusNormal"/>
              <w:rPr>
                <w:rFonts w:ascii="Times New Roman" w:hAnsi="Times New Roman" w:cs="Times New Roman"/>
                <w:szCs w:val="22"/>
              </w:rPr>
            </w:pPr>
            <w:r w:rsidRPr="00BA6091">
              <w:rPr>
                <w:rFonts w:ascii="Times New Roman" w:hAnsi="Times New Roman" w:cs="Times New Roman"/>
                <w:szCs w:val="22"/>
              </w:rPr>
              <w:t>Магистральные улицы районного значения - пешеходно-транспортные (УПТ)</w:t>
            </w:r>
          </w:p>
        </w:tc>
        <w:tc>
          <w:tcPr>
            <w:tcW w:w="5959" w:type="dxa"/>
          </w:tcPr>
          <w:p w:rsidR="005A638C" w:rsidRPr="00BA6091" w:rsidRDefault="005A638C" w:rsidP="00F76A85">
            <w:pPr>
              <w:pStyle w:val="ConsPlusNormal"/>
              <w:jc w:val="both"/>
              <w:rPr>
                <w:rFonts w:ascii="Times New Roman" w:hAnsi="Times New Roman" w:cs="Times New Roman"/>
                <w:szCs w:val="22"/>
              </w:rPr>
            </w:pPr>
            <w:r w:rsidRPr="00BA6091">
              <w:rPr>
                <w:rFonts w:ascii="Times New Roman" w:hAnsi="Times New Roman" w:cs="Times New Roman"/>
                <w:szCs w:val="22"/>
              </w:rPr>
              <w:t>Пешеходная и транспортная связи (преимущественно общественный пассажирский транспорт) в пределах планировочного района</w:t>
            </w:r>
          </w:p>
        </w:tc>
      </w:tr>
      <w:tr w:rsidR="005A638C" w:rsidRPr="00AF372C" w:rsidTr="00F76A85">
        <w:tc>
          <w:tcPr>
            <w:tcW w:w="1304" w:type="dxa"/>
            <w:vMerge w:val="restart"/>
          </w:tcPr>
          <w:p w:rsidR="005A638C" w:rsidRPr="00BA6091" w:rsidRDefault="005A638C" w:rsidP="00F5308E">
            <w:pPr>
              <w:pStyle w:val="ConsPlusNormal"/>
              <w:rPr>
                <w:rFonts w:ascii="Times New Roman" w:hAnsi="Times New Roman" w:cs="Times New Roman"/>
                <w:szCs w:val="22"/>
              </w:rPr>
            </w:pPr>
            <w:r w:rsidRPr="00BA6091">
              <w:rPr>
                <w:rFonts w:ascii="Times New Roman" w:hAnsi="Times New Roman" w:cs="Times New Roman"/>
                <w:szCs w:val="22"/>
              </w:rPr>
              <w:t>Улицы и дороги местного значения</w:t>
            </w:r>
          </w:p>
        </w:tc>
        <w:tc>
          <w:tcPr>
            <w:tcW w:w="2438" w:type="dxa"/>
          </w:tcPr>
          <w:p w:rsidR="005A638C" w:rsidRPr="00BA6091" w:rsidRDefault="005A638C" w:rsidP="00F5308E">
            <w:pPr>
              <w:pStyle w:val="ConsPlusNormal"/>
              <w:rPr>
                <w:rFonts w:ascii="Times New Roman" w:hAnsi="Times New Roman" w:cs="Times New Roman"/>
                <w:szCs w:val="22"/>
              </w:rPr>
            </w:pPr>
            <w:r w:rsidRPr="00BA6091">
              <w:rPr>
                <w:rFonts w:ascii="Times New Roman" w:hAnsi="Times New Roman" w:cs="Times New Roman"/>
                <w:szCs w:val="22"/>
              </w:rPr>
              <w:t>Улицы в жилой застройке (УЖ)</w:t>
            </w:r>
          </w:p>
        </w:tc>
        <w:tc>
          <w:tcPr>
            <w:tcW w:w="5959" w:type="dxa"/>
          </w:tcPr>
          <w:p w:rsidR="005A638C" w:rsidRPr="00BA6091" w:rsidRDefault="005A638C" w:rsidP="00F76A85">
            <w:pPr>
              <w:pStyle w:val="ConsPlusNormal"/>
              <w:jc w:val="both"/>
              <w:rPr>
                <w:rFonts w:ascii="Times New Roman" w:hAnsi="Times New Roman" w:cs="Times New Roman"/>
                <w:szCs w:val="22"/>
              </w:rPr>
            </w:pPr>
            <w:r w:rsidRPr="00BA6091">
              <w:rPr>
                <w:rFonts w:ascii="Times New Roman" w:hAnsi="Times New Roman" w:cs="Times New Roman"/>
                <w:szCs w:val="22"/>
              </w:rPr>
              <w:t>Транспортная (без пропуска грузового и общественного транспорта) и пешеходная связи на территории жилых районов (микрорайонов), выходы на магистральные улицы и дороги регулируемого движения</w:t>
            </w:r>
          </w:p>
        </w:tc>
      </w:tr>
      <w:tr w:rsidR="005A638C" w:rsidRPr="00AF372C" w:rsidTr="00F76A85">
        <w:tc>
          <w:tcPr>
            <w:tcW w:w="1304" w:type="dxa"/>
            <w:vMerge/>
          </w:tcPr>
          <w:p w:rsidR="005A638C" w:rsidRPr="00AF372C" w:rsidRDefault="005A638C" w:rsidP="00F5308E">
            <w:pPr>
              <w:spacing w:after="0" w:line="240" w:lineRule="auto"/>
              <w:rPr>
                <w:rFonts w:ascii="Times New Roman" w:hAnsi="Times New Roman"/>
              </w:rPr>
            </w:pPr>
          </w:p>
        </w:tc>
        <w:tc>
          <w:tcPr>
            <w:tcW w:w="2438" w:type="dxa"/>
          </w:tcPr>
          <w:p w:rsidR="005A638C" w:rsidRPr="00BA6091" w:rsidRDefault="005A638C" w:rsidP="00F5308E">
            <w:pPr>
              <w:pStyle w:val="ConsPlusNormal"/>
              <w:rPr>
                <w:rFonts w:ascii="Times New Roman" w:hAnsi="Times New Roman" w:cs="Times New Roman"/>
                <w:szCs w:val="22"/>
              </w:rPr>
            </w:pPr>
            <w:r w:rsidRPr="00BA6091">
              <w:rPr>
                <w:rFonts w:ascii="Times New Roman" w:hAnsi="Times New Roman" w:cs="Times New Roman"/>
                <w:szCs w:val="22"/>
              </w:rPr>
              <w:t>Улицы и дороги в научно-производственных, промышленных и коммунально-складских зонах (районах) (УПр)</w:t>
            </w:r>
          </w:p>
        </w:tc>
        <w:tc>
          <w:tcPr>
            <w:tcW w:w="5959" w:type="dxa"/>
          </w:tcPr>
          <w:p w:rsidR="005A638C" w:rsidRPr="00BA6091" w:rsidRDefault="005A638C" w:rsidP="00F76A85">
            <w:pPr>
              <w:pStyle w:val="ConsPlusNormal"/>
              <w:jc w:val="both"/>
              <w:rPr>
                <w:rFonts w:ascii="Times New Roman" w:hAnsi="Times New Roman" w:cs="Times New Roman"/>
                <w:szCs w:val="22"/>
              </w:rPr>
            </w:pPr>
            <w:r w:rsidRPr="00BA6091">
              <w:rPr>
                <w:rFonts w:ascii="Times New Roman" w:hAnsi="Times New Roman" w:cs="Times New Roman"/>
                <w:szCs w:val="22"/>
              </w:rPr>
              <w:t>Транспортная связь преимущественно легкового и грузового транспорта в пределах зон (районов), выходы на магистральные городские дороги. Пересечения с улицами и дорогами устраиваются в одном уровне</w:t>
            </w:r>
          </w:p>
        </w:tc>
      </w:tr>
      <w:tr w:rsidR="005A638C" w:rsidRPr="00AF372C" w:rsidTr="00F76A85">
        <w:tc>
          <w:tcPr>
            <w:tcW w:w="1304" w:type="dxa"/>
            <w:vMerge/>
          </w:tcPr>
          <w:p w:rsidR="005A638C" w:rsidRPr="00AF372C" w:rsidRDefault="005A638C" w:rsidP="00F5308E">
            <w:pPr>
              <w:spacing w:after="0" w:line="240" w:lineRule="auto"/>
              <w:rPr>
                <w:rFonts w:ascii="Times New Roman" w:hAnsi="Times New Roman"/>
              </w:rPr>
            </w:pPr>
          </w:p>
        </w:tc>
        <w:tc>
          <w:tcPr>
            <w:tcW w:w="2438" w:type="dxa"/>
          </w:tcPr>
          <w:p w:rsidR="005A638C" w:rsidRPr="00BA6091" w:rsidRDefault="005A638C" w:rsidP="00F5308E">
            <w:pPr>
              <w:pStyle w:val="ConsPlusNormal"/>
              <w:rPr>
                <w:rFonts w:ascii="Times New Roman" w:hAnsi="Times New Roman" w:cs="Times New Roman"/>
                <w:szCs w:val="22"/>
              </w:rPr>
            </w:pPr>
            <w:r w:rsidRPr="00BA6091">
              <w:rPr>
                <w:rFonts w:ascii="Times New Roman" w:hAnsi="Times New Roman" w:cs="Times New Roman"/>
                <w:szCs w:val="22"/>
              </w:rPr>
              <w:t>Парковые дороги (ДПар)</w:t>
            </w:r>
          </w:p>
        </w:tc>
        <w:tc>
          <w:tcPr>
            <w:tcW w:w="5959" w:type="dxa"/>
          </w:tcPr>
          <w:p w:rsidR="005A638C" w:rsidRPr="00BA6091" w:rsidRDefault="005A638C" w:rsidP="00F76A85">
            <w:pPr>
              <w:pStyle w:val="ConsPlusNormal"/>
              <w:jc w:val="both"/>
              <w:rPr>
                <w:rFonts w:ascii="Times New Roman" w:hAnsi="Times New Roman" w:cs="Times New Roman"/>
                <w:szCs w:val="22"/>
              </w:rPr>
            </w:pPr>
            <w:r w:rsidRPr="00BA6091">
              <w:rPr>
                <w:rFonts w:ascii="Times New Roman" w:hAnsi="Times New Roman" w:cs="Times New Roman"/>
                <w:szCs w:val="22"/>
              </w:rPr>
              <w:t>Транспортная связь в пределах территории парков и лесопарков преимущественно для движения легковых автомобилей</w:t>
            </w:r>
          </w:p>
        </w:tc>
      </w:tr>
      <w:tr w:rsidR="005A638C" w:rsidRPr="00AF372C" w:rsidTr="00F76A85">
        <w:tc>
          <w:tcPr>
            <w:tcW w:w="3742" w:type="dxa"/>
            <w:gridSpan w:val="2"/>
          </w:tcPr>
          <w:p w:rsidR="005A638C" w:rsidRPr="00BA6091" w:rsidRDefault="005A638C" w:rsidP="00F5308E">
            <w:pPr>
              <w:pStyle w:val="ConsPlusNormal"/>
              <w:rPr>
                <w:rFonts w:ascii="Times New Roman" w:hAnsi="Times New Roman" w:cs="Times New Roman"/>
                <w:szCs w:val="22"/>
              </w:rPr>
            </w:pPr>
            <w:r w:rsidRPr="00BA6091">
              <w:rPr>
                <w:rFonts w:ascii="Times New Roman" w:hAnsi="Times New Roman" w:cs="Times New Roman"/>
                <w:szCs w:val="22"/>
              </w:rPr>
              <w:t>Проезды (Пр)</w:t>
            </w:r>
          </w:p>
        </w:tc>
        <w:tc>
          <w:tcPr>
            <w:tcW w:w="5959" w:type="dxa"/>
          </w:tcPr>
          <w:p w:rsidR="005A638C" w:rsidRPr="00BA6091" w:rsidRDefault="005A638C" w:rsidP="00F76A85">
            <w:pPr>
              <w:pStyle w:val="ConsPlusNormal"/>
              <w:jc w:val="both"/>
              <w:rPr>
                <w:rFonts w:ascii="Times New Roman" w:hAnsi="Times New Roman" w:cs="Times New Roman"/>
                <w:szCs w:val="22"/>
              </w:rPr>
            </w:pPr>
            <w:r w:rsidRPr="00BA6091">
              <w:rPr>
                <w:rFonts w:ascii="Times New Roman" w:hAnsi="Times New Roman" w:cs="Times New Roman"/>
                <w:szCs w:val="22"/>
              </w:rPr>
              <w:t>Подъезд транспортных средств к жилым и общественным зданиям, учреждениям, предприятиям и другим объектам городской застройки внутри районов, микрорайонов, кварталов</w:t>
            </w:r>
          </w:p>
        </w:tc>
      </w:tr>
      <w:tr w:rsidR="005A638C" w:rsidRPr="00AF372C" w:rsidTr="00F76A85">
        <w:tc>
          <w:tcPr>
            <w:tcW w:w="3742" w:type="dxa"/>
            <w:gridSpan w:val="2"/>
          </w:tcPr>
          <w:p w:rsidR="005A638C" w:rsidRPr="00BA6091" w:rsidRDefault="005A638C" w:rsidP="00F5308E">
            <w:pPr>
              <w:pStyle w:val="ConsPlusNormal"/>
              <w:rPr>
                <w:rFonts w:ascii="Times New Roman" w:hAnsi="Times New Roman" w:cs="Times New Roman"/>
                <w:szCs w:val="22"/>
              </w:rPr>
            </w:pPr>
            <w:r w:rsidRPr="00BA6091">
              <w:rPr>
                <w:rFonts w:ascii="Times New Roman" w:hAnsi="Times New Roman" w:cs="Times New Roman"/>
                <w:szCs w:val="22"/>
              </w:rPr>
              <w:t>Пешеходные улицы и дороги (УПш)</w:t>
            </w:r>
          </w:p>
        </w:tc>
        <w:tc>
          <w:tcPr>
            <w:tcW w:w="5959" w:type="dxa"/>
          </w:tcPr>
          <w:p w:rsidR="005A638C" w:rsidRPr="00BA6091" w:rsidRDefault="005A638C" w:rsidP="00F76A85">
            <w:pPr>
              <w:pStyle w:val="ConsPlusNormal"/>
              <w:jc w:val="both"/>
              <w:rPr>
                <w:rFonts w:ascii="Times New Roman" w:hAnsi="Times New Roman" w:cs="Times New Roman"/>
                <w:szCs w:val="22"/>
              </w:rPr>
            </w:pPr>
            <w:r w:rsidRPr="00BA6091">
              <w:rPr>
                <w:rFonts w:ascii="Times New Roman" w:hAnsi="Times New Roman" w:cs="Times New Roman"/>
                <w:szCs w:val="22"/>
              </w:rPr>
              <w:t>Пешеходная связь с местами приложения труда, учреждениями и предприятиями обслуживания, в том числе в пределах общественных центров, местами отдыха и остановочными пунктами общественного транспорта</w:t>
            </w:r>
          </w:p>
        </w:tc>
      </w:tr>
      <w:tr w:rsidR="005A638C" w:rsidRPr="00AF372C" w:rsidTr="00F76A85">
        <w:tc>
          <w:tcPr>
            <w:tcW w:w="3742" w:type="dxa"/>
            <w:gridSpan w:val="2"/>
          </w:tcPr>
          <w:p w:rsidR="005A638C" w:rsidRPr="00BA6091" w:rsidRDefault="005A638C" w:rsidP="00F5308E">
            <w:pPr>
              <w:pStyle w:val="ConsPlusNormal"/>
              <w:rPr>
                <w:rFonts w:ascii="Times New Roman" w:hAnsi="Times New Roman" w:cs="Times New Roman"/>
                <w:szCs w:val="22"/>
              </w:rPr>
            </w:pPr>
            <w:r w:rsidRPr="00BA6091">
              <w:rPr>
                <w:rFonts w:ascii="Times New Roman" w:hAnsi="Times New Roman" w:cs="Times New Roman"/>
                <w:szCs w:val="22"/>
              </w:rPr>
              <w:t>Велосипедные дорожки (ДВ)</w:t>
            </w:r>
          </w:p>
        </w:tc>
        <w:tc>
          <w:tcPr>
            <w:tcW w:w="5959" w:type="dxa"/>
          </w:tcPr>
          <w:p w:rsidR="005A638C" w:rsidRPr="00BA6091" w:rsidRDefault="005A638C" w:rsidP="00F76A85">
            <w:pPr>
              <w:pStyle w:val="ConsPlusNormal"/>
              <w:jc w:val="both"/>
              <w:rPr>
                <w:rFonts w:ascii="Times New Roman" w:hAnsi="Times New Roman" w:cs="Times New Roman"/>
                <w:szCs w:val="22"/>
              </w:rPr>
            </w:pPr>
            <w:r w:rsidRPr="00BA6091">
              <w:rPr>
                <w:rFonts w:ascii="Times New Roman" w:hAnsi="Times New Roman" w:cs="Times New Roman"/>
                <w:szCs w:val="22"/>
              </w:rPr>
              <w:t>Проезд на велосипедах по свободным от других видов транспортного движения трассам к местам отдыха, общественным центрам. Связь в пределах планировочных районов</w:t>
            </w:r>
          </w:p>
        </w:tc>
      </w:tr>
    </w:tbl>
    <w:p w:rsidR="005A638C" w:rsidRPr="00F5308E" w:rsidRDefault="005A638C" w:rsidP="00F5308E">
      <w:pPr>
        <w:pStyle w:val="ConsPlusNormal"/>
        <w:ind w:firstLine="540"/>
        <w:jc w:val="both"/>
        <w:rPr>
          <w:rFonts w:ascii="Times New Roman" w:hAnsi="Times New Roman" w:cs="Times New Roman"/>
          <w:sz w:val="24"/>
          <w:szCs w:val="24"/>
        </w:rPr>
      </w:pPr>
    </w:p>
    <w:p w:rsidR="005A638C" w:rsidRPr="00F5308E" w:rsidRDefault="005A638C" w:rsidP="00F76A85">
      <w:pPr>
        <w:pStyle w:val="ConsPlusTitle"/>
        <w:outlineLvl w:val="2"/>
        <w:rPr>
          <w:rFonts w:ascii="Times New Roman" w:hAnsi="Times New Roman" w:cs="Times New Roman"/>
          <w:sz w:val="24"/>
          <w:szCs w:val="24"/>
        </w:rPr>
      </w:pPr>
      <w:bookmarkStart w:id="1" w:name="P2548"/>
      <w:bookmarkEnd w:id="1"/>
      <w:r w:rsidRPr="00F5308E">
        <w:rPr>
          <w:rFonts w:ascii="Times New Roman" w:hAnsi="Times New Roman" w:cs="Times New Roman"/>
          <w:sz w:val="24"/>
          <w:szCs w:val="24"/>
        </w:rPr>
        <w:t>Таблица 2</w:t>
      </w:r>
      <w:r>
        <w:rPr>
          <w:rFonts w:ascii="Times New Roman" w:hAnsi="Times New Roman" w:cs="Times New Roman"/>
          <w:sz w:val="24"/>
          <w:szCs w:val="24"/>
        </w:rPr>
        <w:t xml:space="preserve"> - </w:t>
      </w:r>
      <w:r w:rsidRPr="00F5308E">
        <w:rPr>
          <w:rFonts w:ascii="Times New Roman" w:hAnsi="Times New Roman" w:cs="Times New Roman"/>
          <w:sz w:val="24"/>
          <w:szCs w:val="24"/>
        </w:rPr>
        <w:t>Классификация сельских улиц</w:t>
      </w:r>
      <w:r>
        <w:rPr>
          <w:rFonts w:ascii="Times New Roman" w:hAnsi="Times New Roman" w:cs="Times New Roman"/>
          <w:sz w:val="24"/>
          <w:szCs w:val="24"/>
        </w:rPr>
        <w:t xml:space="preserve"> </w:t>
      </w:r>
      <w:r w:rsidRPr="00F5308E">
        <w:rPr>
          <w:rFonts w:ascii="Times New Roman" w:hAnsi="Times New Roman" w:cs="Times New Roman"/>
          <w:sz w:val="24"/>
          <w:szCs w:val="24"/>
        </w:rPr>
        <w:t>и дорог сельских поселений. Основное назначение</w:t>
      </w: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304"/>
        <w:gridCol w:w="2438"/>
        <w:gridCol w:w="5959"/>
      </w:tblGrid>
      <w:tr w:rsidR="005A638C" w:rsidRPr="00AF372C" w:rsidTr="00F76A85">
        <w:tc>
          <w:tcPr>
            <w:tcW w:w="3742" w:type="dxa"/>
            <w:gridSpan w:val="2"/>
          </w:tcPr>
          <w:p w:rsidR="005A638C" w:rsidRPr="00F76A85" w:rsidRDefault="005A638C" w:rsidP="00F5308E">
            <w:pPr>
              <w:pStyle w:val="ConsPlusNormal"/>
              <w:jc w:val="center"/>
              <w:rPr>
                <w:rFonts w:ascii="Times New Roman" w:hAnsi="Times New Roman" w:cs="Times New Roman"/>
                <w:b/>
                <w:szCs w:val="22"/>
              </w:rPr>
            </w:pPr>
            <w:r w:rsidRPr="00F76A85">
              <w:rPr>
                <w:rFonts w:ascii="Times New Roman" w:hAnsi="Times New Roman" w:cs="Times New Roman"/>
                <w:b/>
                <w:szCs w:val="22"/>
              </w:rPr>
              <w:t>Категория сельских улиц и дорог сельских поселений</w:t>
            </w:r>
          </w:p>
        </w:tc>
        <w:tc>
          <w:tcPr>
            <w:tcW w:w="5959" w:type="dxa"/>
          </w:tcPr>
          <w:p w:rsidR="005A638C" w:rsidRPr="00F76A85" w:rsidRDefault="005A638C" w:rsidP="00F5308E">
            <w:pPr>
              <w:pStyle w:val="ConsPlusNormal"/>
              <w:jc w:val="center"/>
              <w:rPr>
                <w:rFonts w:ascii="Times New Roman" w:hAnsi="Times New Roman" w:cs="Times New Roman"/>
                <w:b/>
                <w:szCs w:val="22"/>
              </w:rPr>
            </w:pPr>
            <w:r w:rsidRPr="00F76A85">
              <w:rPr>
                <w:rFonts w:ascii="Times New Roman" w:hAnsi="Times New Roman" w:cs="Times New Roman"/>
                <w:b/>
                <w:szCs w:val="22"/>
              </w:rPr>
              <w:t>Основное назначение</w:t>
            </w:r>
          </w:p>
        </w:tc>
      </w:tr>
      <w:tr w:rsidR="005A638C" w:rsidRPr="00AF372C" w:rsidTr="00F76A85">
        <w:tc>
          <w:tcPr>
            <w:tcW w:w="3742" w:type="dxa"/>
            <w:gridSpan w:val="2"/>
          </w:tcPr>
          <w:p w:rsidR="005A638C" w:rsidRPr="00F76A85" w:rsidRDefault="005A638C" w:rsidP="00F5308E">
            <w:pPr>
              <w:pStyle w:val="ConsPlusNormal"/>
              <w:rPr>
                <w:rFonts w:ascii="Times New Roman" w:hAnsi="Times New Roman" w:cs="Times New Roman"/>
                <w:szCs w:val="22"/>
              </w:rPr>
            </w:pPr>
            <w:r w:rsidRPr="00F76A85">
              <w:rPr>
                <w:rFonts w:ascii="Times New Roman" w:hAnsi="Times New Roman" w:cs="Times New Roman"/>
                <w:szCs w:val="22"/>
              </w:rPr>
              <w:t>Поселковая дорога (ДПос)</w:t>
            </w:r>
          </w:p>
        </w:tc>
        <w:tc>
          <w:tcPr>
            <w:tcW w:w="5959" w:type="dxa"/>
          </w:tcPr>
          <w:p w:rsidR="005A638C" w:rsidRPr="00F76A85" w:rsidRDefault="005A638C" w:rsidP="00F76A85">
            <w:pPr>
              <w:pStyle w:val="ConsPlusNormal"/>
              <w:jc w:val="both"/>
              <w:rPr>
                <w:rFonts w:ascii="Times New Roman" w:hAnsi="Times New Roman" w:cs="Times New Roman"/>
                <w:szCs w:val="22"/>
              </w:rPr>
            </w:pPr>
            <w:r w:rsidRPr="00F76A85">
              <w:rPr>
                <w:rFonts w:ascii="Times New Roman" w:hAnsi="Times New Roman" w:cs="Times New Roman"/>
                <w:szCs w:val="22"/>
              </w:rPr>
              <w:t>Связь сельского поселения с внешними дорогами общей сети</w:t>
            </w:r>
          </w:p>
        </w:tc>
      </w:tr>
      <w:tr w:rsidR="005A638C" w:rsidRPr="00AF372C" w:rsidTr="00F76A85">
        <w:tc>
          <w:tcPr>
            <w:tcW w:w="3742" w:type="dxa"/>
            <w:gridSpan w:val="2"/>
          </w:tcPr>
          <w:p w:rsidR="005A638C" w:rsidRPr="00F76A85" w:rsidRDefault="005A638C" w:rsidP="00F5308E">
            <w:pPr>
              <w:pStyle w:val="ConsPlusNormal"/>
              <w:rPr>
                <w:rFonts w:ascii="Times New Roman" w:hAnsi="Times New Roman" w:cs="Times New Roman"/>
                <w:szCs w:val="22"/>
              </w:rPr>
            </w:pPr>
            <w:r w:rsidRPr="00F76A85">
              <w:rPr>
                <w:rFonts w:ascii="Times New Roman" w:hAnsi="Times New Roman" w:cs="Times New Roman"/>
                <w:szCs w:val="22"/>
              </w:rPr>
              <w:t>Главная улица (УГл)</w:t>
            </w:r>
          </w:p>
        </w:tc>
        <w:tc>
          <w:tcPr>
            <w:tcW w:w="5959" w:type="dxa"/>
          </w:tcPr>
          <w:p w:rsidR="005A638C" w:rsidRPr="00F76A85" w:rsidRDefault="005A638C" w:rsidP="00F76A85">
            <w:pPr>
              <w:pStyle w:val="ConsPlusNormal"/>
              <w:jc w:val="both"/>
              <w:rPr>
                <w:rFonts w:ascii="Times New Roman" w:hAnsi="Times New Roman" w:cs="Times New Roman"/>
                <w:szCs w:val="22"/>
              </w:rPr>
            </w:pPr>
            <w:r w:rsidRPr="00F76A85">
              <w:rPr>
                <w:rFonts w:ascii="Times New Roman" w:hAnsi="Times New Roman" w:cs="Times New Roman"/>
                <w:szCs w:val="22"/>
              </w:rPr>
              <w:t>Связь жилых территорий с общественным центром</w:t>
            </w:r>
          </w:p>
        </w:tc>
      </w:tr>
      <w:tr w:rsidR="005A638C" w:rsidRPr="00AF372C" w:rsidTr="00F76A85">
        <w:tc>
          <w:tcPr>
            <w:tcW w:w="1304" w:type="dxa"/>
            <w:vMerge w:val="restart"/>
          </w:tcPr>
          <w:p w:rsidR="005A638C" w:rsidRPr="00F76A85" w:rsidRDefault="005A638C" w:rsidP="00F5308E">
            <w:pPr>
              <w:pStyle w:val="ConsPlusNormal"/>
              <w:rPr>
                <w:rFonts w:ascii="Times New Roman" w:hAnsi="Times New Roman" w:cs="Times New Roman"/>
                <w:szCs w:val="22"/>
              </w:rPr>
            </w:pPr>
            <w:r w:rsidRPr="00F76A85">
              <w:rPr>
                <w:rFonts w:ascii="Times New Roman" w:hAnsi="Times New Roman" w:cs="Times New Roman"/>
                <w:szCs w:val="22"/>
              </w:rPr>
              <w:t>Улица в жилой застройке</w:t>
            </w:r>
          </w:p>
        </w:tc>
        <w:tc>
          <w:tcPr>
            <w:tcW w:w="2438" w:type="dxa"/>
          </w:tcPr>
          <w:p w:rsidR="005A638C" w:rsidRPr="00F76A85" w:rsidRDefault="005A638C" w:rsidP="00F5308E">
            <w:pPr>
              <w:pStyle w:val="ConsPlusNormal"/>
              <w:rPr>
                <w:rFonts w:ascii="Times New Roman" w:hAnsi="Times New Roman" w:cs="Times New Roman"/>
                <w:szCs w:val="22"/>
              </w:rPr>
            </w:pPr>
            <w:r w:rsidRPr="00F76A85">
              <w:rPr>
                <w:rFonts w:ascii="Times New Roman" w:hAnsi="Times New Roman" w:cs="Times New Roman"/>
                <w:szCs w:val="22"/>
              </w:rPr>
              <w:t>Основная (УЖо)</w:t>
            </w:r>
          </w:p>
        </w:tc>
        <w:tc>
          <w:tcPr>
            <w:tcW w:w="5959" w:type="dxa"/>
          </w:tcPr>
          <w:p w:rsidR="005A638C" w:rsidRPr="00F76A85" w:rsidRDefault="005A638C" w:rsidP="00F76A85">
            <w:pPr>
              <w:pStyle w:val="ConsPlusNormal"/>
              <w:jc w:val="both"/>
              <w:rPr>
                <w:rFonts w:ascii="Times New Roman" w:hAnsi="Times New Roman" w:cs="Times New Roman"/>
                <w:szCs w:val="22"/>
              </w:rPr>
            </w:pPr>
            <w:r w:rsidRPr="00F76A85">
              <w:rPr>
                <w:rFonts w:ascii="Times New Roman" w:hAnsi="Times New Roman" w:cs="Times New Roman"/>
                <w:szCs w:val="22"/>
              </w:rPr>
              <w:t>Связь внутри жилых территорий и с главной улицей по направлениям с интенсивным движением</w:t>
            </w:r>
          </w:p>
        </w:tc>
      </w:tr>
      <w:tr w:rsidR="005A638C" w:rsidRPr="00AF372C" w:rsidTr="00F76A85">
        <w:tc>
          <w:tcPr>
            <w:tcW w:w="1304" w:type="dxa"/>
            <w:vMerge/>
          </w:tcPr>
          <w:p w:rsidR="005A638C" w:rsidRPr="00AF372C" w:rsidRDefault="005A638C" w:rsidP="00F5308E">
            <w:pPr>
              <w:spacing w:after="0" w:line="240" w:lineRule="auto"/>
              <w:rPr>
                <w:rFonts w:ascii="Times New Roman" w:hAnsi="Times New Roman"/>
              </w:rPr>
            </w:pPr>
          </w:p>
        </w:tc>
        <w:tc>
          <w:tcPr>
            <w:tcW w:w="2438" w:type="dxa"/>
          </w:tcPr>
          <w:p w:rsidR="005A638C" w:rsidRPr="00F76A85" w:rsidRDefault="005A638C" w:rsidP="00F5308E">
            <w:pPr>
              <w:pStyle w:val="ConsPlusNormal"/>
              <w:rPr>
                <w:rFonts w:ascii="Times New Roman" w:hAnsi="Times New Roman" w:cs="Times New Roman"/>
                <w:szCs w:val="22"/>
              </w:rPr>
            </w:pPr>
            <w:r w:rsidRPr="00F76A85">
              <w:rPr>
                <w:rFonts w:ascii="Times New Roman" w:hAnsi="Times New Roman" w:cs="Times New Roman"/>
                <w:szCs w:val="22"/>
              </w:rPr>
              <w:t>Второстепенная (переулок) (УЖв)</w:t>
            </w:r>
          </w:p>
        </w:tc>
        <w:tc>
          <w:tcPr>
            <w:tcW w:w="5959" w:type="dxa"/>
          </w:tcPr>
          <w:p w:rsidR="005A638C" w:rsidRPr="00F76A85" w:rsidRDefault="005A638C" w:rsidP="00F76A85">
            <w:pPr>
              <w:pStyle w:val="ConsPlusNormal"/>
              <w:jc w:val="both"/>
              <w:rPr>
                <w:rFonts w:ascii="Times New Roman" w:hAnsi="Times New Roman" w:cs="Times New Roman"/>
                <w:szCs w:val="22"/>
              </w:rPr>
            </w:pPr>
            <w:r w:rsidRPr="00F76A85">
              <w:rPr>
                <w:rFonts w:ascii="Times New Roman" w:hAnsi="Times New Roman" w:cs="Times New Roman"/>
                <w:szCs w:val="22"/>
              </w:rPr>
              <w:t>Связь между основными жилыми улицами</w:t>
            </w:r>
          </w:p>
        </w:tc>
      </w:tr>
      <w:tr w:rsidR="005A638C" w:rsidRPr="00AF372C" w:rsidTr="00F76A85">
        <w:tc>
          <w:tcPr>
            <w:tcW w:w="1304" w:type="dxa"/>
            <w:vMerge/>
          </w:tcPr>
          <w:p w:rsidR="005A638C" w:rsidRPr="00AF372C" w:rsidRDefault="005A638C" w:rsidP="00F5308E">
            <w:pPr>
              <w:spacing w:after="0" w:line="240" w:lineRule="auto"/>
              <w:rPr>
                <w:rFonts w:ascii="Times New Roman" w:hAnsi="Times New Roman"/>
              </w:rPr>
            </w:pPr>
          </w:p>
        </w:tc>
        <w:tc>
          <w:tcPr>
            <w:tcW w:w="2438" w:type="dxa"/>
          </w:tcPr>
          <w:p w:rsidR="005A638C" w:rsidRPr="00F76A85" w:rsidRDefault="005A638C" w:rsidP="00F5308E">
            <w:pPr>
              <w:pStyle w:val="ConsPlusNormal"/>
              <w:rPr>
                <w:rFonts w:ascii="Times New Roman" w:hAnsi="Times New Roman" w:cs="Times New Roman"/>
                <w:szCs w:val="22"/>
              </w:rPr>
            </w:pPr>
            <w:r w:rsidRPr="00F76A85">
              <w:rPr>
                <w:rFonts w:ascii="Times New Roman" w:hAnsi="Times New Roman" w:cs="Times New Roman"/>
                <w:szCs w:val="22"/>
              </w:rPr>
              <w:t>Проезд (Пр)</w:t>
            </w:r>
          </w:p>
        </w:tc>
        <w:tc>
          <w:tcPr>
            <w:tcW w:w="5959" w:type="dxa"/>
          </w:tcPr>
          <w:p w:rsidR="005A638C" w:rsidRPr="00F76A85" w:rsidRDefault="005A638C" w:rsidP="00F76A85">
            <w:pPr>
              <w:pStyle w:val="ConsPlusNormal"/>
              <w:jc w:val="both"/>
              <w:rPr>
                <w:rFonts w:ascii="Times New Roman" w:hAnsi="Times New Roman" w:cs="Times New Roman"/>
                <w:szCs w:val="22"/>
              </w:rPr>
            </w:pPr>
            <w:r w:rsidRPr="00F76A85">
              <w:rPr>
                <w:rFonts w:ascii="Times New Roman" w:hAnsi="Times New Roman" w:cs="Times New Roman"/>
                <w:szCs w:val="22"/>
              </w:rPr>
              <w:t>Связь жилых домов, расположенных в глубине квартала, с улицей</w:t>
            </w:r>
          </w:p>
        </w:tc>
      </w:tr>
      <w:tr w:rsidR="005A638C" w:rsidRPr="00AF372C" w:rsidTr="00F76A85">
        <w:tc>
          <w:tcPr>
            <w:tcW w:w="3742" w:type="dxa"/>
            <w:gridSpan w:val="2"/>
          </w:tcPr>
          <w:p w:rsidR="005A638C" w:rsidRPr="00F76A85" w:rsidRDefault="005A638C" w:rsidP="00F5308E">
            <w:pPr>
              <w:pStyle w:val="ConsPlusNormal"/>
              <w:rPr>
                <w:rFonts w:ascii="Times New Roman" w:hAnsi="Times New Roman" w:cs="Times New Roman"/>
                <w:szCs w:val="22"/>
              </w:rPr>
            </w:pPr>
            <w:r w:rsidRPr="00F76A85">
              <w:rPr>
                <w:rFonts w:ascii="Times New Roman" w:hAnsi="Times New Roman" w:cs="Times New Roman"/>
                <w:szCs w:val="22"/>
              </w:rPr>
              <w:t>Хозяйственный проезд, скотопрогон (Прх)</w:t>
            </w:r>
          </w:p>
        </w:tc>
        <w:tc>
          <w:tcPr>
            <w:tcW w:w="5959" w:type="dxa"/>
          </w:tcPr>
          <w:p w:rsidR="005A638C" w:rsidRPr="00F76A85" w:rsidRDefault="005A638C" w:rsidP="00F76A85">
            <w:pPr>
              <w:pStyle w:val="ConsPlusNormal"/>
              <w:jc w:val="both"/>
              <w:rPr>
                <w:rFonts w:ascii="Times New Roman" w:hAnsi="Times New Roman" w:cs="Times New Roman"/>
                <w:szCs w:val="22"/>
              </w:rPr>
            </w:pPr>
            <w:r w:rsidRPr="00F76A85">
              <w:rPr>
                <w:rFonts w:ascii="Times New Roman" w:hAnsi="Times New Roman" w:cs="Times New Roman"/>
                <w:szCs w:val="22"/>
              </w:rPr>
              <w:t>Прогон личного скота и проезд грузового транспорта к приусадебным участкам</w:t>
            </w:r>
          </w:p>
        </w:tc>
      </w:tr>
    </w:tbl>
    <w:p w:rsidR="005A638C" w:rsidRPr="00F5308E" w:rsidRDefault="005A638C" w:rsidP="002D2B2A">
      <w:pPr>
        <w:spacing w:after="0" w:line="240" w:lineRule="auto"/>
        <w:rPr>
          <w:rFonts w:ascii="Times New Roman" w:hAnsi="Times New Roman"/>
          <w:sz w:val="24"/>
          <w:szCs w:val="24"/>
        </w:rPr>
      </w:pPr>
    </w:p>
    <w:sectPr w:rsidR="005A638C" w:rsidRPr="00F5308E" w:rsidSect="00C12E2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57BC9"/>
    <w:rsid w:val="002118AC"/>
    <w:rsid w:val="002D2B2A"/>
    <w:rsid w:val="003C0DFA"/>
    <w:rsid w:val="004A09E8"/>
    <w:rsid w:val="00527F08"/>
    <w:rsid w:val="00557BC9"/>
    <w:rsid w:val="005A638C"/>
    <w:rsid w:val="005C69D7"/>
    <w:rsid w:val="00706684"/>
    <w:rsid w:val="00921C27"/>
    <w:rsid w:val="00AF372C"/>
    <w:rsid w:val="00B934C7"/>
    <w:rsid w:val="00BA6091"/>
    <w:rsid w:val="00C12E2C"/>
    <w:rsid w:val="00D342B5"/>
    <w:rsid w:val="00D463A9"/>
    <w:rsid w:val="00E26794"/>
    <w:rsid w:val="00F12D02"/>
    <w:rsid w:val="00F5308E"/>
    <w:rsid w:val="00F76A8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6794"/>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uiPriority w:val="99"/>
    <w:rsid w:val="00B934C7"/>
    <w:pPr>
      <w:widowControl w:val="0"/>
      <w:autoSpaceDE w:val="0"/>
      <w:autoSpaceDN w:val="0"/>
    </w:pPr>
    <w:rPr>
      <w:rFonts w:eastAsia="Times New Roman" w:cs="Calibri"/>
      <w:szCs w:val="20"/>
    </w:rPr>
  </w:style>
  <w:style w:type="paragraph" w:customStyle="1" w:styleId="ConsPlusTitle">
    <w:name w:val="ConsPlusTitle"/>
    <w:uiPriority w:val="99"/>
    <w:rsid w:val="00B934C7"/>
    <w:pPr>
      <w:widowControl w:val="0"/>
      <w:autoSpaceDE w:val="0"/>
      <w:autoSpaceDN w:val="0"/>
    </w:pPr>
    <w:rPr>
      <w:rFonts w:eastAsia="Times New Roman" w:cs="Calibri"/>
      <w:b/>
      <w:szCs w:val="20"/>
    </w:rPr>
  </w:style>
  <w:style w:type="paragraph" w:styleId="DocumentMap">
    <w:name w:val="Document Map"/>
    <w:basedOn w:val="Normal"/>
    <w:link w:val="DocumentMapChar"/>
    <w:uiPriority w:val="99"/>
    <w:semiHidden/>
    <w:rsid w:val="00F5308E"/>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F5308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consultantplus://offline/ref=3BECCC4A26514FFB40A815D0C9FBE9ABA2D7F13E21FB035245BDD33E711A73B00D2661C1C012E76D4EEED387A2C0013B9EAF8046E3CBB546g7YAN" TargetMode="External"/><Relationship Id="rId4" Type="http://schemas.openxmlformats.org/officeDocument/2006/relationships/hyperlink" Target="consultantplus://offline/ref=3BECCC4A26514FFB40A815D0C9FBE9ABA2D7F13E21FB035245BDD33E711A73B00D2661C1C012E76D4FEED387A2C0013B9EAF8046E3CBB546g7Y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17</TotalTime>
  <Pages>4</Pages>
  <Words>1217</Words>
  <Characters>6943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Уруев И.С.</dc:creator>
  <cp:keywords/>
  <dc:description/>
  <cp:lastModifiedBy>arhitektor</cp:lastModifiedBy>
  <cp:revision>11</cp:revision>
  <dcterms:created xsi:type="dcterms:W3CDTF">2020-12-28T13:49:00Z</dcterms:created>
  <dcterms:modified xsi:type="dcterms:W3CDTF">2026-06-01T07:38:00Z</dcterms:modified>
</cp:coreProperties>
</file>